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rsidR="001D0B40" w:rsidRPr="00414AAC" w:rsidRDefault="00722D34" w:rsidP="00414AAC">
      <w:pPr>
        <w:rPr>
          <w:rFonts w:ascii="Times New Roman" w:hAnsi="Times New Roman" w:cs="Times New Roman"/>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w:t>
      </w:r>
      <w:r w:rsidR="00414AAC">
        <w:rPr>
          <w:rFonts w:ascii="Times New Roman" w:hAnsi="Times New Roman" w:cs="Times New Roman"/>
          <w:b/>
          <w:sz w:val="24"/>
        </w:rPr>
        <w:t xml:space="preserve">Tara Young, </w:t>
      </w:r>
      <w:r w:rsidR="006A4BBB">
        <w:rPr>
          <w:rFonts w:ascii="Times New Roman" w:hAnsi="Times New Roman" w:cs="Times New Roman"/>
          <w:sz w:val="24"/>
        </w:rPr>
        <w:t>Jack McCoy</w:t>
      </w:r>
    </w:p>
    <w:p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414AAC" w:rsidRPr="00414AAC">
        <w:rPr>
          <w:rFonts w:ascii="Times New Roman" w:hAnsi="Times New Roman" w:cs="Times New Roman"/>
          <w:sz w:val="24"/>
        </w:rPr>
        <w:t>Graduate Council</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sidR="00414AAC">
        <w:rPr>
          <w:rFonts w:ascii="Times New Roman" w:hAnsi="Times New Roman" w:cs="Times New Roman"/>
          <w:b/>
          <w:sz w:val="24"/>
        </w:rPr>
        <w:t xml:space="preserve"> </w:t>
      </w:r>
      <w:r w:rsidR="006A4BBB">
        <w:rPr>
          <w:rFonts w:ascii="Times New Roman" w:hAnsi="Times New Roman" w:cs="Times New Roman"/>
          <w:sz w:val="24"/>
        </w:rPr>
        <w:t>09/07</w:t>
      </w:r>
      <w:r w:rsidR="00414AAC" w:rsidRPr="00414AAC">
        <w:rPr>
          <w:rFonts w:ascii="Times New Roman" w:hAnsi="Times New Roman" w:cs="Times New Roman"/>
          <w:sz w:val="24"/>
        </w:rPr>
        <w:t>/2017</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414AAC" w:rsidRPr="00414AAC">
        <w:rPr>
          <w:rFonts w:ascii="Times New Roman" w:hAnsi="Times New Roman" w:cs="Times New Roman"/>
          <w:sz w:val="24"/>
        </w:rPr>
        <w:t>11:30 am</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414AAC" w:rsidRPr="00414AAC">
        <w:rPr>
          <w:rFonts w:ascii="Times New Roman" w:hAnsi="Times New Roman" w:cs="Times New Roman"/>
          <w:sz w:val="24"/>
        </w:rPr>
        <w:t>1:00 pm</w:t>
      </w:r>
    </w:p>
    <w:p w:rsidR="00722D34" w:rsidRDefault="00722D34">
      <w:pPr>
        <w:rPr>
          <w:rFonts w:ascii="Times New Roman" w:hAnsi="Times New Roman" w:cs="Times New Roman"/>
          <w:b/>
          <w:sz w:val="24"/>
        </w:rPr>
      </w:pPr>
      <w:r>
        <w:rPr>
          <w:rFonts w:ascii="Times New Roman" w:hAnsi="Times New Roman" w:cs="Times New Roman"/>
          <w:b/>
          <w:sz w:val="24"/>
        </w:rPr>
        <w:t>Brief summary of committee purpose:</w:t>
      </w:r>
      <w:r w:rsidR="00414AAC">
        <w:rPr>
          <w:rFonts w:ascii="Times New Roman" w:hAnsi="Times New Roman" w:cs="Times New Roman"/>
          <w:b/>
          <w:sz w:val="24"/>
        </w:rPr>
        <w:t xml:space="preserve"> </w:t>
      </w:r>
      <w:r w:rsidR="00414AAC">
        <w:rPr>
          <w:rFonts w:ascii="Times New Roman" w:hAnsi="Times New Roman" w:cs="Times New Roman"/>
          <w:sz w:val="24"/>
        </w:rPr>
        <w:t>Graduate Council includes Dean Reyes, deans and members from most/all colleges, and discusses issues involving graduate student life and policy.</w:t>
      </w:r>
    </w:p>
    <w:p w:rsid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rsidR="00A214BA" w:rsidRDefault="006A4BBB" w:rsidP="006A4BBB">
      <w:pPr>
        <w:pStyle w:val="ListParagraph"/>
        <w:numPr>
          <w:ilvl w:val="0"/>
          <w:numId w:val="1"/>
        </w:numPr>
        <w:rPr>
          <w:rFonts w:ascii="Times New Roman" w:hAnsi="Times New Roman" w:cs="Times New Roman"/>
          <w:sz w:val="24"/>
        </w:rPr>
      </w:pPr>
      <w:r>
        <w:rPr>
          <w:rFonts w:ascii="Times New Roman" w:hAnsi="Times New Roman" w:cs="Times New Roman"/>
          <w:sz w:val="24"/>
        </w:rPr>
        <w:t>Discussion of proposed electronic thesis/dissertation through the library</w:t>
      </w:r>
    </w:p>
    <w:p w:rsidR="006A4BBB" w:rsidRDefault="006A4BBB" w:rsidP="006A4BBB">
      <w:pPr>
        <w:pStyle w:val="ListParagraph"/>
        <w:numPr>
          <w:ilvl w:val="1"/>
          <w:numId w:val="1"/>
        </w:numPr>
        <w:rPr>
          <w:rFonts w:ascii="Times New Roman" w:hAnsi="Times New Roman" w:cs="Times New Roman"/>
          <w:sz w:val="24"/>
        </w:rPr>
      </w:pPr>
      <w:r>
        <w:rPr>
          <w:rFonts w:ascii="Times New Roman" w:hAnsi="Times New Roman" w:cs="Times New Roman"/>
          <w:sz w:val="24"/>
        </w:rPr>
        <w:t>Would replace hard copy in library</w:t>
      </w:r>
    </w:p>
    <w:p w:rsidR="006A4BBB" w:rsidRDefault="006A4BBB" w:rsidP="006A4BBB">
      <w:pPr>
        <w:pStyle w:val="ListParagraph"/>
        <w:numPr>
          <w:ilvl w:val="1"/>
          <w:numId w:val="1"/>
        </w:numPr>
        <w:rPr>
          <w:rFonts w:ascii="Times New Roman" w:hAnsi="Times New Roman" w:cs="Times New Roman"/>
          <w:sz w:val="24"/>
        </w:rPr>
      </w:pPr>
      <w:r>
        <w:rPr>
          <w:rFonts w:ascii="Times New Roman" w:hAnsi="Times New Roman" w:cs="Times New Roman"/>
          <w:sz w:val="24"/>
        </w:rPr>
        <w:t>According to Dean Reyes, model is ready to go, simply needs funding and a person to do it, Dean Reyes has been working on this for 5 years</w:t>
      </w:r>
    </w:p>
    <w:p w:rsidR="006A4BBB" w:rsidRDefault="006A4BBB" w:rsidP="006A4BBB">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Nursing </w:t>
      </w:r>
      <w:proofErr w:type="spellStart"/>
      <w:r>
        <w:rPr>
          <w:rFonts w:ascii="Times New Roman" w:hAnsi="Times New Roman" w:cs="Times New Roman"/>
          <w:sz w:val="24"/>
        </w:rPr>
        <w:t>Dept</w:t>
      </w:r>
      <w:proofErr w:type="spellEnd"/>
      <w:r>
        <w:rPr>
          <w:rFonts w:ascii="Times New Roman" w:hAnsi="Times New Roman" w:cs="Times New Roman"/>
          <w:sz w:val="24"/>
        </w:rPr>
        <w:t xml:space="preserve"> already does this (Dr. Linda Summers)</w:t>
      </w:r>
    </w:p>
    <w:p w:rsidR="006A4BBB" w:rsidRDefault="006A4BBB" w:rsidP="006A4BBB">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One issue is publications don’t allow your article to be available elsewhere (copyright issues) so having the dissertation available at NMSU and under consideration for publication could cause copyright infringement </w:t>
      </w:r>
    </w:p>
    <w:p w:rsidR="006A4BBB" w:rsidRDefault="006A4BBB" w:rsidP="006A4BBB">
      <w:pPr>
        <w:pStyle w:val="ListParagraph"/>
        <w:numPr>
          <w:ilvl w:val="0"/>
          <w:numId w:val="1"/>
        </w:numPr>
        <w:rPr>
          <w:rFonts w:ascii="Times New Roman" w:hAnsi="Times New Roman" w:cs="Times New Roman"/>
          <w:sz w:val="24"/>
        </w:rPr>
      </w:pPr>
      <w:r>
        <w:rPr>
          <w:rFonts w:ascii="Times New Roman" w:hAnsi="Times New Roman" w:cs="Times New Roman"/>
          <w:sz w:val="24"/>
        </w:rPr>
        <w:t>Timeline/necessity of Qualifying exams</w:t>
      </w:r>
    </w:p>
    <w:p w:rsidR="006A4BBB" w:rsidRDefault="006A4BBB" w:rsidP="006A4BBB">
      <w:pPr>
        <w:pStyle w:val="ListParagraph"/>
        <w:numPr>
          <w:ilvl w:val="1"/>
          <w:numId w:val="1"/>
        </w:numPr>
        <w:rPr>
          <w:rFonts w:ascii="Times New Roman" w:hAnsi="Times New Roman" w:cs="Times New Roman"/>
          <w:sz w:val="24"/>
        </w:rPr>
      </w:pPr>
      <w:r>
        <w:rPr>
          <w:rFonts w:ascii="Times New Roman" w:hAnsi="Times New Roman" w:cs="Times New Roman"/>
          <w:sz w:val="24"/>
        </w:rPr>
        <w:t>Currently near the end of the first semester</w:t>
      </w:r>
    </w:p>
    <w:p w:rsidR="006A4BBB" w:rsidRDefault="006A4BBB" w:rsidP="006A4BBB">
      <w:pPr>
        <w:pStyle w:val="ListParagraph"/>
        <w:numPr>
          <w:ilvl w:val="1"/>
          <w:numId w:val="1"/>
        </w:numPr>
        <w:rPr>
          <w:rFonts w:ascii="Times New Roman" w:hAnsi="Times New Roman" w:cs="Times New Roman"/>
          <w:sz w:val="24"/>
        </w:rPr>
      </w:pPr>
      <w:r>
        <w:rPr>
          <w:rFonts w:ascii="Times New Roman" w:hAnsi="Times New Roman" w:cs="Times New Roman"/>
          <w:sz w:val="24"/>
        </w:rPr>
        <w:t>Dr. Brown does not believe we need an oral qualifying exam</w:t>
      </w:r>
    </w:p>
    <w:p w:rsidR="00C44FA2" w:rsidRDefault="00C44FA2" w:rsidP="006A4BBB">
      <w:pPr>
        <w:pStyle w:val="ListParagraph"/>
        <w:numPr>
          <w:ilvl w:val="1"/>
          <w:numId w:val="1"/>
        </w:numPr>
        <w:rPr>
          <w:rFonts w:ascii="Times New Roman" w:hAnsi="Times New Roman" w:cs="Times New Roman"/>
          <w:sz w:val="24"/>
        </w:rPr>
      </w:pPr>
      <w:r>
        <w:rPr>
          <w:rFonts w:ascii="Times New Roman" w:hAnsi="Times New Roman" w:cs="Times New Roman"/>
          <w:sz w:val="24"/>
        </w:rPr>
        <w:t>Dean Reyes-Purpose is to determine where student is strong and where student is weak, faculty senate mandates this, standards committee should discuss this</w:t>
      </w:r>
    </w:p>
    <w:p w:rsidR="00C44FA2" w:rsidRDefault="00C44FA2" w:rsidP="00414AAC">
      <w:pPr>
        <w:pStyle w:val="ListParagraph"/>
        <w:numPr>
          <w:ilvl w:val="0"/>
          <w:numId w:val="1"/>
        </w:numPr>
        <w:rPr>
          <w:rFonts w:ascii="Times New Roman" w:hAnsi="Times New Roman" w:cs="Times New Roman"/>
          <w:sz w:val="24"/>
        </w:rPr>
      </w:pPr>
      <w:r>
        <w:rPr>
          <w:rFonts w:ascii="Times New Roman" w:hAnsi="Times New Roman" w:cs="Times New Roman"/>
          <w:sz w:val="24"/>
        </w:rPr>
        <w:t>Tracking GA levels of involvement and quality</w:t>
      </w:r>
    </w:p>
    <w:p w:rsidR="00C44FA2" w:rsidRDefault="00C44FA2" w:rsidP="00C44FA2">
      <w:pPr>
        <w:pStyle w:val="ListParagraph"/>
        <w:numPr>
          <w:ilvl w:val="1"/>
          <w:numId w:val="1"/>
        </w:numPr>
        <w:rPr>
          <w:rFonts w:ascii="Times New Roman" w:hAnsi="Times New Roman" w:cs="Times New Roman"/>
          <w:sz w:val="24"/>
        </w:rPr>
      </w:pPr>
      <w:r>
        <w:rPr>
          <w:rFonts w:ascii="Times New Roman" w:hAnsi="Times New Roman" w:cs="Times New Roman"/>
          <w:sz w:val="24"/>
        </w:rPr>
        <w:t>Want to ensure that we are:</w:t>
      </w:r>
    </w:p>
    <w:p w:rsidR="00C44FA2" w:rsidRDefault="00C44FA2" w:rsidP="00C44FA2">
      <w:pPr>
        <w:pStyle w:val="ListParagraph"/>
        <w:numPr>
          <w:ilvl w:val="2"/>
          <w:numId w:val="1"/>
        </w:numPr>
        <w:rPr>
          <w:rFonts w:ascii="Times New Roman" w:hAnsi="Times New Roman" w:cs="Times New Roman"/>
          <w:sz w:val="24"/>
        </w:rPr>
      </w:pPr>
      <w:r>
        <w:rPr>
          <w:rFonts w:ascii="Times New Roman" w:hAnsi="Times New Roman" w:cs="Times New Roman"/>
          <w:sz w:val="24"/>
        </w:rPr>
        <w:t>Being fair to GAs</w:t>
      </w:r>
    </w:p>
    <w:p w:rsidR="00C44FA2" w:rsidRDefault="00C44FA2" w:rsidP="00C44FA2">
      <w:pPr>
        <w:pStyle w:val="ListParagraph"/>
        <w:numPr>
          <w:ilvl w:val="2"/>
          <w:numId w:val="1"/>
        </w:numPr>
        <w:rPr>
          <w:rFonts w:ascii="Times New Roman" w:hAnsi="Times New Roman" w:cs="Times New Roman"/>
          <w:sz w:val="24"/>
        </w:rPr>
      </w:pPr>
      <w:r>
        <w:rPr>
          <w:rFonts w:ascii="Times New Roman" w:hAnsi="Times New Roman" w:cs="Times New Roman"/>
          <w:sz w:val="24"/>
        </w:rPr>
        <w:t>Utilizing GAs effectively</w:t>
      </w:r>
    </w:p>
    <w:p w:rsidR="00C44FA2" w:rsidRDefault="00C44FA2" w:rsidP="00C44FA2">
      <w:pPr>
        <w:pStyle w:val="ListParagraph"/>
        <w:numPr>
          <w:ilvl w:val="3"/>
          <w:numId w:val="1"/>
        </w:numPr>
        <w:rPr>
          <w:rFonts w:ascii="Times New Roman" w:hAnsi="Times New Roman" w:cs="Times New Roman"/>
          <w:sz w:val="24"/>
        </w:rPr>
      </w:pPr>
      <w:r>
        <w:rPr>
          <w:rFonts w:ascii="Times New Roman" w:hAnsi="Times New Roman" w:cs="Times New Roman"/>
          <w:sz w:val="24"/>
        </w:rPr>
        <w:t>Should G</w:t>
      </w:r>
      <w:r w:rsidR="00552A7C">
        <w:rPr>
          <w:rFonts w:ascii="Times New Roman" w:hAnsi="Times New Roman" w:cs="Times New Roman"/>
          <w:sz w:val="24"/>
        </w:rPr>
        <w:t>As self-</w:t>
      </w:r>
      <w:r>
        <w:rPr>
          <w:rFonts w:ascii="Times New Roman" w:hAnsi="Times New Roman" w:cs="Times New Roman"/>
          <w:sz w:val="24"/>
        </w:rPr>
        <w:t>report what they are doing/timesheets?</w:t>
      </w:r>
    </w:p>
    <w:p w:rsidR="00C44FA2" w:rsidRDefault="00C44FA2" w:rsidP="00C44FA2">
      <w:pPr>
        <w:pStyle w:val="ListParagraph"/>
        <w:numPr>
          <w:ilvl w:val="2"/>
          <w:numId w:val="1"/>
        </w:numPr>
        <w:rPr>
          <w:rFonts w:ascii="Times New Roman" w:hAnsi="Times New Roman" w:cs="Times New Roman"/>
          <w:sz w:val="24"/>
        </w:rPr>
      </w:pPr>
      <w:r>
        <w:rPr>
          <w:rFonts w:ascii="Times New Roman" w:hAnsi="Times New Roman" w:cs="Times New Roman"/>
          <w:sz w:val="24"/>
        </w:rPr>
        <w:t>GA assignments discussion (are they fair, standardized?)</w:t>
      </w:r>
    </w:p>
    <w:p w:rsidR="000B760A" w:rsidRDefault="000B760A" w:rsidP="00414AAC">
      <w:pPr>
        <w:pStyle w:val="ListParagraph"/>
        <w:numPr>
          <w:ilvl w:val="0"/>
          <w:numId w:val="1"/>
        </w:numPr>
        <w:rPr>
          <w:rFonts w:ascii="Times New Roman" w:hAnsi="Times New Roman" w:cs="Times New Roman"/>
          <w:sz w:val="24"/>
        </w:rPr>
      </w:pPr>
      <w:r>
        <w:rPr>
          <w:rFonts w:ascii="Times New Roman" w:hAnsi="Times New Roman" w:cs="Times New Roman"/>
          <w:sz w:val="24"/>
        </w:rPr>
        <w:t>G</w:t>
      </w:r>
      <w:r w:rsidR="00C44FA2">
        <w:rPr>
          <w:rFonts w:ascii="Times New Roman" w:hAnsi="Times New Roman" w:cs="Times New Roman"/>
          <w:sz w:val="24"/>
        </w:rPr>
        <w:t>raduate School Announcements</w:t>
      </w:r>
    </w:p>
    <w:p w:rsidR="00C44FA2" w:rsidRDefault="00C44FA2" w:rsidP="00C44FA2">
      <w:pPr>
        <w:pStyle w:val="ListParagraph"/>
        <w:numPr>
          <w:ilvl w:val="1"/>
          <w:numId w:val="1"/>
        </w:numPr>
        <w:rPr>
          <w:rFonts w:ascii="Times New Roman" w:hAnsi="Times New Roman" w:cs="Times New Roman"/>
          <w:sz w:val="24"/>
        </w:rPr>
      </w:pPr>
      <w:r>
        <w:rPr>
          <w:rFonts w:ascii="Times New Roman" w:hAnsi="Times New Roman" w:cs="Times New Roman"/>
          <w:sz w:val="24"/>
        </w:rPr>
        <w:t>Working on an external review</w:t>
      </w:r>
      <w:r w:rsidR="00552A7C">
        <w:rPr>
          <w:rFonts w:ascii="Times New Roman" w:hAnsi="Times New Roman" w:cs="Times New Roman"/>
          <w:sz w:val="24"/>
        </w:rPr>
        <w:t xml:space="preserve"> (HLC accreditation) </w:t>
      </w:r>
    </w:p>
    <w:p w:rsidR="00C44FA2" w:rsidRDefault="00C44FA2" w:rsidP="00C44FA2">
      <w:pPr>
        <w:pStyle w:val="ListParagraph"/>
        <w:numPr>
          <w:ilvl w:val="1"/>
          <w:numId w:val="1"/>
        </w:numPr>
        <w:rPr>
          <w:rFonts w:ascii="Times New Roman" w:hAnsi="Times New Roman" w:cs="Times New Roman"/>
          <w:sz w:val="24"/>
        </w:rPr>
      </w:pPr>
      <w:r>
        <w:rPr>
          <w:rFonts w:ascii="Times New Roman" w:hAnsi="Times New Roman" w:cs="Times New Roman"/>
          <w:sz w:val="24"/>
        </w:rPr>
        <w:t>Graduate handbook monitor report</w:t>
      </w:r>
    </w:p>
    <w:p w:rsidR="00552A7C" w:rsidRDefault="00552A7C" w:rsidP="00C44FA2">
      <w:pPr>
        <w:pStyle w:val="ListParagraph"/>
        <w:numPr>
          <w:ilvl w:val="1"/>
          <w:numId w:val="1"/>
        </w:numPr>
        <w:rPr>
          <w:rFonts w:ascii="Times New Roman" w:hAnsi="Times New Roman" w:cs="Times New Roman"/>
          <w:sz w:val="24"/>
        </w:rPr>
      </w:pPr>
      <w:r>
        <w:rPr>
          <w:rFonts w:ascii="Times New Roman" w:hAnsi="Times New Roman" w:cs="Times New Roman"/>
          <w:sz w:val="24"/>
        </w:rPr>
        <w:t>Currently 13 appeals</w:t>
      </w:r>
    </w:p>
    <w:p w:rsidR="00552A7C" w:rsidRDefault="00552A7C" w:rsidP="00552A7C">
      <w:pPr>
        <w:pStyle w:val="ListParagraph"/>
        <w:numPr>
          <w:ilvl w:val="2"/>
          <w:numId w:val="1"/>
        </w:numPr>
        <w:rPr>
          <w:rFonts w:ascii="Times New Roman" w:hAnsi="Times New Roman" w:cs="Times New Roman"/>
          <w:sz w:val="24"/>
        </w:rPr>
      </w:pPr>
      <w:r>
        <w:rPr>
          <w:rFonts w:ascii="Times New Roman" w:hAnsi="Times New Roman" w:cs="Times New Roman"/>
          <w:sz w:val="24"/>
        </w:rPr>
        <w:lastRenderedPageBreak/>
        <w:t>plagiarism, adviser-student complaints, mistreatment of GAs</w:t>
      </w:r>
    </w:p>
    <w:p w:rsidR="00552A7C" w:rsidRDefault="00552A7C" w:rsidP="00552A7C">
      <w:pPr>
        <w:pStyle w:val="ListParagraph"/>
        <w:numPr>
          <w:ilvl w:val="1"/>
          <w:numId w:val="1"/>
        </w:numPr>
        <w:rPr>
          <w:rFonts w:ascii="Times New Roman" w:hAnsi="Times New Roman" w:cs="Times New Roman"/>
          <w:sz w:val="24"/>
        </w:rPr>
      </w:pPr>
      <w:r>
        <w:rPr>
          <w:rFonts w:ascii="Times New Roman" w:hAnsi="Times New Roman" w:cs="Times New Roman"/>
          <w:sz w:val="24"/>
        </w:rPr>
        <w:t>Graduate enrollment is down by 3%</w:t>
      </w:r>
    </w:p>
    <w:p w:rsidR="00552A7C" w:rsidRDefault="00552A7C" w:rsidP="00552A7C">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Money is tight for offering assistantships and is hurting enrollment </w:t>
      </w:r>
    </w:p>
    <w:p w:rsidR="00552A7C" w:rsidRDefault="003E6539" w:rsidP="00552A7C">
      <w:pPr>
        <w:pStyle w:val="ListParagraph"/>
        <w:numPr>
          <w:ilvl w:val="2"/>
          <w:numId w:val="1"/>
        </w:numPr>
        <w:rPr>
          <w:rFonts w:ascii="Times New Roman" w:hAnsi="Times New Roman" w:cs="Times New Roman"/>
          <w:sz w:val="24"/>
        </w:rPr>
      </w:pPr>
      <w:r>
        <w:rPr>
          <w:rFonts w:ascii="Times New Roman" w:hAnsi="Times New Roman" w:cs="Times New Roman"/>
          <w:sz w:val="24"/>
        </w:rPr>
        <w:t>“</w:t>
      </w:r>
      <w:r w:rsidR="00552A7C">
        <w:rPr>
          <w:rFonts w:ascii="Times New Roman" w:hAnsi="Times New Roman" w:cs="Times New Roman"/>
          <w:sz w:val="24"/>
        </w:rPr>
        <w:t xml:space="preserve">Keeping Aggies </w:t>
      </w:r>
      <w:proofErr w:type="spellStart"/>
      <w:r w:rsidR="00552A7C">
        <w:rPr>
          <w:rFonts w:ascii="Times New Roman" w:hAnsi="Times New Roman" w:cs="Times New Roman"/>
          <w:sz w:val="24"/>
        </w:rPr>
        <w:t>Aggies</w:t>
      </w:r>
      <w:proofErr w:type="spellEnd"/>
      <w:r>
        <w:rPr>
          <w:rFonts w:ascii="Times New Roman" w:hAnsi="Times New Roman" w:cs="Times New Roman"/>
          <w:sz w:val="24"/>
        </w:rPr>
        <w:t>”</w:t>
      </w:r>
      <w:r w:rsidR="00552A7C">
        <w:rPr>
          <w:rFonts w:ascii="Times New Roman" w:hAnsi="Times New Roman" w:cs="Times New Roman"/>
          <w:sz w:val="24"/>
        </w:rPr>
        <w:t xml:space="preserve"> (accelerated master’s program) hoping to combat this</w:t>
      </w:r>
    </w:p>
    <w:p w:rsidR="00552A7C" w:rsidRDefault="00552A7C" w:rsidP="00552A7C">
      <w:pPr>
        <w:pStyle w:val="ListParagraph"/>
        <w:numPr>
          <w:ilvl w:val="2"/>
          <w:numId w:val="1"/>
        </w:numPr>
        <w:rPr>
          <w:rFonts w:ascii="Times New Roman" w:hAnsi="Times New Roman" w:cs="Times New Roman"/>
          <w:sz w:val="24"/>
        </w:rPr>
      </w:pPr>
      <w:r>
        <w:rPr>
          <w:rFonts w:ascii="Times New Roman" w:hAnsi="Times New Roman" w:cs="Times New Roman"/>
          <w:sz w:val="24"/>
        </w:rPr>
        <w:t>40% drop out rate 1</w:t>
      </w:r>
      <w:r w:rsidRPr="00552A7C">
        <w:rPr>
          <w:rFonts w:ascii="Times New Roman" w:hAnsi="Times New Roman" w:cs="Times New Roman"/>
          <w:sz w:val="24"/>
          <w:vertAlign w:val="superscript"/>
        </w:rPr>
        <w:t>st</w:t>
      </w:r>
      <w:r>
        <w:rPr>
          <w:rFonts w:ascii="Times New Roman" w:hAnsi="Times New Roman" w:cs="Times New Roman"/>
          <w:sz w:val="24"/>
        </w:rPr>
        <w:t xml:space="preserve"> year masters, 20% drop out rate 2</w:t>
      </w:r>
      <w:r w:rsidRPr="00552A7C">
        <w:rPr>
          <w:rFonts w:ascii="Times New Roman" w:hAnsi="Times New Roman" w:cs="Times New Roman"/>
          <w:sz w:val="24"/>
          <w:vertAlign w:val="superscript"/>
        </w:rPr>
        <w:t>nd</w:t>
      </w:r>
      <w:r>
        <w:rPr>
          <w:rFonts w:ascii="Times New Roman" w:hAnsi="Times New Roman" w:cs="Times New Roman"/>
          <w:sz w:val="24"/>
        </w:rPr>
        <w:t xml:space="preserve"> year masters</w:t>
      </w:r>
    </w:p>
    <w:p w:rsidR="00552A7C" w:rsidRDefault="003E6539" w:rsidP="00552A7C">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Graduate faculty guidelines needs to be discussed by committee </w:t>
      </w:r>
    </w:p>
    <w:p w:rsidR="00624E17" w:rsidRDefault="00624E17" w:rsidP="00624E17">
      <w:pPr>
        <w:pStyle w:val="ListParagraph"/>
        <w:numPr>
          <w:ilvl w:val="1"/>
          <w:numId w:val="1"/>
        </w:numPr>
        <w:rPr>
          <w:rFonts w:ascii="Times New Roman" w:hAnsi="Times New Roman" w:cs="Times New Roman"/>
          <w:sz w:val="24"/>
        </w:rPr>
      </w:pPr>
      <w:r>
        <w:rPr>
          <w:rFonts w:ascii="Times New Roman" w:hAnsi="Times New Roman" w:cs="Times New Roman"/>
          <w:sz w:val="24"/>
        </w:rPr>
        <w:t>Discussion of admissions deadline for all programs to admit students so that we are not admitting students in August, it’s causing many problems for the university</w:t>
      </w:r>
    </w:p>
    <w:p w:rsidR="00BB316B" w:rsidRDefault="00BB316B" w:rsidP="00BB316B">
      <w:pPr>
        <w:pStyle w:val="ListParagraph"/>
        <w:numPr>
          <w:ilvl w:val="0"/>
          <w:numId w:val="1"/>
        </w:numPr>
        <w:rPr>
          <w:rFonts w:ascii="Times New Roman" w:hAnsi="Times New Roman" w:cs="Times New Roman"/>
          <w:sz w:val="24"/>
        </w:rPr>
      </w:pPr>
      <w:r>
        <w:rPr>
          <w:rFonts w:ascii="Times New Roman" w:hAnsi="Times New Roman" w:cs="Times New Roman"/>
          <w:sz w:val="24"/>
        </w:rPr>
        <w:t>Graduate Student Council Update</w:t>
      </w:r>
    </w:p>
    <w:p w:rsidR="00BB316B" w:rsidRDefault="00BB316B" w:rsidP="00BB316B">
      <w:pPr>
        <w:pStyle w:val="ListParagraph"/>
        <w:numPr>
          <w:ilvl w:val="1"/>
          <w:numId w:val="1"/>
        </w:numPr>
        <w:rPr>
          <w:rFonts w:ascii="Times New Roman" w:hAnsi="Times New Roman" w:cs="Times New Roman"/>
          <w:sz w:val="24"/>
        </w:rPr>
      </w:pPr>
      <w:r>
        <w:rPr>
          <w:rFonts w:ascii="Times New Roman" w:hAnsi="Times New Roman" w:cs="Times New Roman"/>
          <w:sz w:val="24"/>
        </w:rPr>
        <w:t>Introduce new VP Jack McCoy</w:t>
      </w:r>
    </w:p>
    <w:p w:rsidR="00BB316B" w:rsidRDefault="00BB316B" w:rsidP="00BB316B">
      <w:pPr>
        <w:pStyle w:val="ListParagraph"/>
        <w:numPr>
          <w:ilvl w:val="1"/>
          <w:numId w:val="1"/>
        </w:numPr>
        <w:rPr>
          <w:rFonts w:ascii="Times New Roman" w:hAnsi="Times New Roman" w:cs="Times New Roman"/>
          <w:sz w:val="24"/>
        </w:rPr>
      </w:pPr>
      <w:proofErr w:type="spellStart"/>
      <w:r>
        <w:rPr>
          <w:rFonts w:ascii="Times New Roman" w:hAnsi="Times New Roman" w:cs="Times New Roman"/>
          <w:sz w:val="24"/>
        </w:rPr>
        <w:t>Gradulicious</w:t>
      </w:r>
      <w:proofErr w:type="spellEnd"/>
      <w:r>
        <w:rPr>
          <w:rFonts w:ascii="Times New Roman" w:hAnsi="Times New Roman" w:cs="Times New Roman"/>
          <w:sz w:val="24"/>
        </w:rPr>
        <w:t xml:space="preserve"> will be 9/29 next to O’Donnell (Picnic format)</w:t>
      </w:r>
    </w:p>
    <w:p w:rsidR="00BB316B" w:rsidRDefault="00BB316B" w:rsidP="00BB316B">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Issues with International Student Health Insurance </w:t>
      </w:r>
    </w:p>
    <w:p w:rsidR="00BB316B" w:rsidRPr="00BB316B" w:rsidRDefault="00BB316B" w:rsidP="00937E1E">
      <w:pPr>
        <w:pStyle w:val="ListParagraph"/>
        <w:numPr>
          <w:ilvl w:val="1"/>
          <w:numId w:val="1"/>
        </w:numPr>
        <w:rPr>
          <w:rFonts w:ascii="Times New Roman" w:hAnsi="Times New Roman" w:cs="Times New Roman"/>
          <w:sz w:val="24"/>
        </w:rPr>
      </w:pPr>
      <w:r w:rsidRPr="00BB316B">
        <w:rPr>
          <w:rFonts w:ascii="Times New Roman" w:hAnsi="Times New Roman" w:cs="Times New Roman"/>
          <w:sz w:val="24"/>
        </w:rPr>
        <w:t>Distance Ed. Students can waive Health and Wellness Fee (but who do they go to for this?)</w:t>
      </w:r>
      <w:r w:rsidR="00624E17">
        <w:rPr>
          <w:rFonts w:ascii="Times New Roman" w:hAnsi="Times New Roman" w:cs="Times New Roman"/>
          <w:sz w:val="24"/>
        </w:rPr>
        <w:t xml:space="preserve"> (Dr. Berg, fee board?)</w:t>
      </w:r>
    </w:p>
    <w:p w:rsidR="00160C29" w:rsidRDefault="00BB316B" w:rsidP="00B21FD3">
      <w:pPr>
        <w:pStyle w:val="ListParagraph"/>
        <w:numPr>
          <w:ilvl w:val="0"/>
          <w:numId w:val="1"/>
        </w:numPr>
        <w:rPr>
          <w:rFonts w:ascii="Times New Roman" w:hAnsi="Times New Roman" w:cs="Times New Roman"/>
          <w:sz w:val="24"/>
        </w:rPr>
      </w:pPr>
      <w:r>
        <w:rPr>
          <w:rFonts w:ascii="Times New Roman" w:hAnsi="Times New Roman" w:cs="Times New Roman"/>
          <w:sz w:val="24"/>
        </w:rPr>
        <w:t>F</w:t>
      </w:r>
      <w:r w:rsidR="00160C29" w:rsidRPr="00BB316B">
        <w:rPr>
          <w:rFonts w:ascii="Times New Roman" w:hAnsi="Times New Roman" w:cs="Times New Roman"/>
          <w:sz w:val="24"/>
        </w:rPr>
        <w:t>aculty Senate Update</w:t>
      </w:r>
    </w:p>
    <w:p w:rsidR="00624E17" w:rsidRDefault="00624E17" w:rsidP="00624E17">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Meeting this afternoon </w:t>
      </w:r>
    </w:p>
    <w:p w:rsidR="00624E17" w:rsidRDefault="00624E17" w:rsidP="00624E17">
      <w:pPr>
        <w:pStyle w:val="ListParagraph"/>
        <w:numPr>
          <w:ilvl w:val="1"/>
          <w:numId w:val="1"/>
        </w:numPr>
        <w:rPr>
          <w:rFonts w:ascii="Times New Roman" w:hAnsi="Times New Roman" w:cs="Times New Roman"/>
          <w:sz w:val="24"/>
        </w:rPr>
      </w:pPr>
      <w:r>
        <w:rPr>
          <w:rFonts w:ascii="Times New Roman" w:hAnsi="Times New Roman" w:cs="Times New Roman"/>
          <w:sz w:val="24"/>
        </w:rPr>
        <w:t>Merging 2.5 departments (school of teaching and leadership?)</w:t>
      </w:r>
    </w:p>
    <w:p w:rsidR="00624E17" w:rsidRDefault="00624E17" w:rsidP="00624E17">
      <w:pPr>
        <w:pStyle w:val="ListParagraph"/>
        <w:numPr>
          <w:ilvl w:val="1"/>
          <w:numId w:val="1"/>
        </w:numPr>
        <w:rPr>
          <w:rFonts w:ascii="Times New Roman" w:hAnsi="Times New Roman" w:cs="Times New Roman"/>
          <w:sz w:val="24"/>
        </w:rPr>
      </w:pPr>
      <w:r>
        <w:rPr>
          <w:rFonts w:ascii="Times New Roman" w:hAnsi="Times New Roman" w:cs="Times New Roman"/>
          <w:sz w:val="24"/>
        </w:rPr>
        <w:t>Experiential learning rule</w:t>
      </w:r>
    </w:p>
    <w:p w:rsidR="0015623A" w:rsidRDefault="0015623A" w:rsidP="00624E17">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Proposal for reduction of teacher </w:t>
      </w:r>
      <w:proofErr w:type="spellStart"/>
      <w:r>
        <w:rPr>
          <w:rFonts w:ascii="Times New Roman" w:hAnsi="Times New Roman" w:cs="Times New Roman"/>
          <w:sz w:val="24"/>
        </w:rPr>
        <w:t>ed</w:t>
      </w:r>
      <w:proofErr w:type="spellEnd"/>
      <w:r>
        <w:rPr>
          <w:rFonts w:ascii="Times New Roman" w:hAnsi="Times New Roman" w:cs="Times New Roman"/>
          <w:sz w:val="24"/>
        </w:rPr>
        <w:t xml:space="preserve"> programs</w:t>
      </w:r>
    </w:p>
    <w:p w:rsidR="0015623A" w:rsidRDefault="0015623A" w:rsidP="00624E17">
      <w:pPr>
        <w:pStyle w:val="ListParagraph"/>
        <w:numPr>
          <w:ilvl w:val="1"/>
          <w:numId w:val="1"/>
        </w:numPr>
        <w:rPr>
          <w:rFonts w:ascii="Times New Roman" w:hAnsi="Times New Roman" w:cs="Times New Roman"/>
          <w:sz w:val="24"/>
        </w:rPr>
      </w:pPr>
      <w:r>
        <w:rPr>
          <w:rFonts w:ascii="Times New Roman" w:hAnsi="Times New Roman" w:cs="Times New Roman"/>
          <w:sz w:val="24"/>
        </w:rPr>
        <w:t>Proposal for revising the student academic code of conduct</w:t>
      </w:r>
    </w:p>
    <w:p w:rsidR="0015623A" w:rsidRDefault="0015623A" w:rsidP="0015623A">
      <w:pPr>
        <w:pStyle w:val="ListParagraph"/>
        <w:numPr>
          <w:ilvl w:val="2"/>
          <w:numId w:val="1"/>
        </w:numPr>
        <w:rPr>
          <w:rFonts w:ascii="Times New Roman" w:hAnsi="Times New Roman" w:cs="Times New Roman"/>
          <w:sz w:val="24"/>
        </w:rPr>
      </w:pPr>
      <w:r>
        <w:rPr>
          <w:rFonts w:ascii="Times New Roman" w:hAnsi="Times New Roman" w:cs="Times New Roman"/>
          <w:sz w:val="24"/>
        </w:rPr>
        <w:t>Would standardize misconduct consequences university-wide</w:t>
      </w:r>
    </w:p>
    <w:p w:rsidR="0015623A" w:rsidRDefault="0015623A" w:rsidP="0015623A">
      <w:pPr>
        <w:pStyle w:val="ListParagraph"/>
        <w:numPr>
          <w:ilvl w:val="1"/>
          <w:numId w:val="1"/>
        </w:numPr>
        <w:rPr>
          <w:rFonts w:ascii="Times New Roman" w:hAnsi="Times New Roman" w:cs="Times New Roman"/>
          <w:sz w:val="24"/>
        </w:rPr>
      </w:pPr>
      <w:r>
        <w:rPr>
          <w:rFonts w:ascii="Times New Roman" w:hAnsi="Times New Roman" w:cs="Times New Roman"/>
          <w:sz w:val="24"/>
        </w:rPr>
        <w:t>Search committee for new chancellor discussion</w:t>
      </w:r>
    </w:p>
    <w:p w:rsidR="00160C29" w:rsidRDefault="00005D52" w:rsidP="00005D52">
      <w:pPr>
        <w:pStyle w:val="ListParagraph"/>
        <w:numPr>
          <w:ilvl w:val="0"/>
          <w:numId w:val="1"/>
        </w:numPr>
        <w:rPr>
          <w:rFonts w:ascii="Times New Roman" w:hAnsi="Times New Roman" w:cs="Times New Roman"/>
          <w:sz w:val="24"/>
        </w:rPr>
      </w:pPr>
      <w:r>
        <w:rPr>
          <w:rFonts w:ascii="Times New Roman" w:hAnsi="Times New Roman" w:cs="Times New Roman"/>
          <w:sz w:val="24"/>
        </w:rPr>
        <w:t>International boarder programs</w:t>
      </w:r>
    </w:p>
    <w:p w:rsidR="00005D52" w:rsidRDefault="0015623A" w:rsidP="00005D52">
      <w:pPr>
        <w:pStyle w:val="ListParagraph"/>
        <w:numPr>
          <w:ilvl w:val="1"/>
          <w:numId w:val="1"/>
        </w:numPr>
        <w:rPr>
          <w:rFonts w:ascii="Times New Roman" w:hAnsi="Times New Roman" w:cs="Times New Roman"/>
          <w:sz w:val="24"/>
        </w:rPr>
      </w:pPr>
      <w:r>
        <w:rPr>
          <w:rFonts w:ascii="Times New Roman" w:hAnsi="Times New Roman" w:cs="Times New Roman"/>
          <w:sz w:val="24"/>
        </w:rPr>
        <w:t>Health insurance is $106/month (Geo-blue, provides excellent coverage for the price according to Michael)</w:t>
      </w:r>
    </w:p>
    <w:p w:rsidR="0015623A" w:rsidRDefault="0015623A" w:rsidP="00005D52">
      <w:pPr>
        <w:pStyle w:val="ListParagraph"/>
        <w:numPr>
          <w:ilvl w:val="1"/>
          <w:numId w:val="1"/>
        </w:numPr>
        <w:rPr>
          <w:rFonts w:ascii="Times New Roman" w:hAnsi="Times New Roman" w:cs="Times New Roman"/>
          <w:sz w:val="24"/>
        </w:rPr>
      </w:pPr>
      <w:r>
        <w:rPr>
          <w:rFonts w:ascii="Times New Roman" w:hAnsi="Times New Roman" w:cs="Times New Roman"/>
          <w:sz w:val="24"/>
        </w:rPr>
        <w:t>Being forced to buy two insurances-mandate by ACA-after 5 years F1 status, students can be considered taxable and may need insurance</w:t>
      </w:r>
    </w:p>
    <w:p w:rsidR="0015623A" w:rsidRPr="00005D52" w:rsidRDefault="0015623A" w:rsidP="00005D52">
      <w:pPr>
        <w:pStyle w:val="ListParagraph"/>
        <w:numPr>
          <w:ilvl w:val="1"/>
          <w:numId w:val="1"/>
        </w:numPr>
        <w:rPr>
          <w:rFonts w:ascii="Times New Roman" w:hAnsi="Times New Roman" w:cs="Times New Roman"/>
          <w:sz w:val="24"/>
        </w:rPr>
      </w:pPr>
      <w:r>
        <w:rPr>
          <w:rFonts w:ascii="Times New Roman" w:hAnsi="Times New Roman" w:cs="Times New Roman"/>
          <w:sz w:val="24"/>
        </w:rPr>
        <w:t>It appears Dept. of homeland security is advising students to re-apply for study on an annual basis, not much is known about this</w:t>
      </w:r>
      <w:bookmarkStart w:id="0" w:name="_GoBack"/>
      <w:bookmarkEnd w:id="0"/>
    </w:p>
    <w:sectPr w:rsidR="0015623A" w:rsidRPr="00005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E003C"/>
    <w:multiLevelType w:val="hybridMultilevel"/>
    <w:tmpl w:val="4C3AC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005D52"/>
    <w:rsid w:val="0001399E"/>
    <w:rsid w:val="000B760A"/>
    <w:rsid w:val="0015623A"/>
    <w:rsid w:val="00160C29"/>
    <w:rsid w:val="001D0B40"/>
    <w:rsid w:val="00296E94"/>
    <w:rsid w:val="002A28DA"/>
    <w:rsid w:val="002C6AF4"/>
    <w:rsid w:val="00387AFC"/>
    <w:rsid w:val="003E6539"/>
    <w:rsid w:val="00414AAC"/>
    <w:rsid w:val="00552A7C"/>
    <w:rsid w:val="00624E17"/>
    <w:rsid w:val="006A4BBB"/>
    <w:rsid w:val="00722D34"/>
    <w:rsid w:val="008E3091"/>
    <w:rsid w:val="009810AF"/>
    <w:rsid w:val="00A214BA"/>
    <w:rsid w:val="00BB316B"/>
    <w:rsid w:val="00C233E9"/>
    <w:rsid w:val="00C25B79"/>
    <w:rsid w:val="00C31C14"/>
    <w:rsid w:val="00C44FA2"/>
    <w:rsid w:val="00D36734"/>
    <w:rsid w:val="00DF16E5"/>
    <w:rsid w:val="00EF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AC"/>
    <w:pPr>
      <w:ind w:left="720"/>
      <w:contextualSpacing/>
    </w:pPr>
  </w:style>
  <w:style w:type="paragraph" w:styleId="NormalWeb">
    <w:name w:val="Normal (Web)"/>
    <w:basedOn w:val="Normal"/>
    <w:uiPriority w:val="99"/>
    <w:semiHidden/>
    <w:unhideWhenUsed/>
    <w:rsid w:val="00DF16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52767">
      <w:bodyDiv w:val="1"/>
      <w:marLeft w:val="0"/>
      <w:marRight w:val="0"/>
      <w:marTop w:val="0"/>
      <w:marBottom w:val="0"/>
      <w:divBdr>
        <w:top w:val="none" w:sz="0" w:space="0" w:color="auto"/>
        <w:left w:val="none" w:sz="0" w:space="0" w:color="auto"/>
        <w:bottom w:val="none" w:sz="0" w:space="0" w:color="auto"/>
        <w:right w:val="none" w:sz="0" w:space="0" w:color="auto"/>
      </w:divBdr>
      <w:divsChild>
        <w:div w:id="46165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Tara Young</cp:lastModifiedBy>
  <cp:revision>4</cp:revision>
  <dcterms:created xsi:type="dcterms:W3CDTF">2017-09-07T18:08:00Z</dcterms:created>
  <dcterms:modified xsi:type="dcterms:W3CDTF">2017-09-07T19:06:00Z</dcterms:modified>
</cp:coreProperties>
</file>