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EA9C"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26F640B5"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501D3805" w14:textId="5CE27DB4"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________</w:t>
      </w:r>
      <w:r w:rsidR="00914514">
        <w:rPr>
          <w:rFonts w:ascii="Times New Roman" w:hAnsi="Times New Roman" w:cs="Times New Roman"/>
          <w:b/>
          <w:sz w:val="24"/>
        </w:rPr>
        <w:t>Cynthia Wise (President)</w:t>
      </w:r>
      <w:r>
        <w:rPr>
          <w:rFonts w:ascii="Times New Roman" w:hAnsi="Times New Roman" w:cs="Times New Roman"/>
          <w:b/>
          <w:sz w:val="24"/>
        </w:rPr>
        <w:t>__________________________________</w:t>
      </w:r>
    </w:p>
    <w:p w14:paraId="0BFAF09C" w14:textId="4203C770"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Pr>
          <w:rFonts w:ascii="Times New Roman" w:hAnsi="Times New Roman" w:cs="Times New Roman"/>
          <w:b/>
          <w:sz w:val="24"/>
        </w:rPr>
        <w:t xml:space="preserve"> </w:t>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r>
      <w:r>
        <w:rPr>
          <w:rFonts w:ascii="Times New Roman" w:hAnsi="Times New Roman" w:cs="Times New Roman"/>
          <w:b/>
          <w:sz w:val="24"/>
        </w:rPr>
        <w:softHyphen/>
        <w:t>__</w:t>
      </w:r>
      <w:r w:rsidR="00E43F3C">
        <w:rPr>
          <w:rFonts w:ascii="Times New Roman" w:hAnsi="Times New Roman" w:cs="Times New Roman"/>
          <w:b/>
          <w:sz w:val="24"/>
        </w:rPr>
        <w:t>Regents Student Success Committee</w:t>
      </w:r>
      <w:r>
        <w:rPr>
          <w:rFonts w:ascii="Times New Roman" w:hAnsi="Times New Roman" w:cs="Times New Roman"/>
          <w:b/>
          <w:sz w:val="24"/>
        </w:rPr>
        <w:t>__________________</w:t>
      </w:r>
    </w:p>
    <w:p w14:paraId="34ED4D84" w14:textId="5852062E"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__</w:t>
      </w:r>
      <w:r w:rsidR="00E43F3C">
        <w:rPr>
          <w:rFonts w:ascii="Times New Roman" w:hAnsi="Times New Roman" w:cs="Times New Roman"/>
          <w:b/>
          <w:sz w:val="24"/>
        </w:rPr>
        <w:t>9/29</w:t>
      </w:r>
      <w:r>
        <w:rPr>
          <w:rFonts w:ascii="Times New Roman" w:hAnsi="Times New Roman" w:cs="Times New Roman"/>
          <w:b/>
          <w:sz w:val="24"/>
        </w:rPr>
        <w:t>___________</w:t>
      </w:r>
    </w:p>
    <w:p w14:paraId="0EC38750" w14:textId="4425230E"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Pr>
          <w:rFonts w:ascii="Times New Roman" w:hAnsi="Times New Roman" w:cs="Times New Roman"/>
          <w:b/>
          <w:sz w:val="24"/>
        </w:rPr>
        <w:t xml:space="preserve"> ________</w:t>
      </w:r>
      <w:r w:rsidR="00E43F3C">
        <w:rPr>
          <w:rFonts w:ascii="Times New Roman" w:hAnsi="Times New Roman" w:cs="Times New Roman"/>
          <w:b/>
          <w:sz w:val="24"/>
        </w:rPr>
        <w:t>2</w:t>
      </w:r>
      <w:r w:rsidR="004B564D">
        <w:rPr>
          <w:rFonts w:ascii="Times New Roman" w:hAnsi="Times New Roman" w:cs="Times New Roman"/>
          <w:b/>
          <w:sz w:val="24"/>
        </w:rPr>
        <w:t>:00 pm</w:t>
      </w:r>
      <w:r>
        <w:rPr>
          <w:rFonts w:ascii="Times New Roman" w:hAnsi="Times New Roman" w:cs="Times New Roman"/>
          <w:b/>
          <w:sz w:val="24"/>
        </w:rPr>
        <w:t>_________</w:t>
      </w:r>
    </w:p>
    <w:p w14:paraId="7E2AD10A" w14:textId="56D015FB"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___</w:t>
      </w:r>
      <w:r w:rsidR="004B564D">
        <w:rPr>
          <w:rFonts w:ascii="Times New Roman" w:hAnsi="Times New Roman" w:cs="Times New Roman"/>
          <w:b/>
          <w:sz w:val="24"/>
        </w:rPr>
        <w:t>4:</w:t>
      </w:r>
      <w:r w:rsidR="00E43F3C">
        <w:rPr>
          <w:rFonts w:ascii="Times New Roman" w:hAnsi="Times New Roman" w:cs="Times New Roman"/>
          <w:b/>
          <w:sz w:val="24"/>
        </w:rPr>
        <w:t xml:space="preserve">05 </w:t>
      </w:r>
      <w:r w:rsidR="004B564D">
        <w:rPr>
          <w:rFonts w:ascii="Times New Roman" w:hAnsi="Times New Roman" w:cs="Times New Roman"/>
          <w:b/>
          <w:sz w:val="24"/>
        </w:rPr>
        <w:t>pm</w:t>
      </w:r>
      <w:r>
        <w:rPr>
          <w:rFonts w:ascii="Times New Roman" w:hAnsi="Times New Roman" w:cs="Times New Roman"/>
          <w:b/>
          <w:sz w:val="24"/>
        </w:rPr>
        <w:t>_______________</w:t>
      </w:r>
    </w:p>
    <w:p w14:paraId="4BA269B0" w14:textId="6A0438DF"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2523AF2A" w14:textId="3123C8B6" w:rsidR="004B564D" w:rsidRDefault="00E43F3C">
      <w:pPr>
        <w:rPr>
          <w:rFonts w:ascii="Lucida Sans Unicode" w:hAnsi="Lucida Sans Unicode" w:cs="Lucida Sans Unicode"/>
          <w:color w:val="333333"/>
          <w:sz w:val="21"/>
          <w:szCs w:val="21"/>
          <w:shd w:val="clear" w:color="auto" w:fill="FFFFFF"/>
        </w:rPr>
      </w:pPr>
      <w:r>
        <w:rPr>
          <w:rFonts w:ascii="Lucida Sans Unicode" w:hAnsi="Lucida Sans Unicode" w:cs="Lucida Sans Unicode"/>
          <w:color w:val="333333"/>
          <w:sz w:val="21"/>
          <w:szCs w:val="21"/>
          <w:shd w:val="clear" w:color="auto" w:fill="FFFFFF"/>
        </w:rPr>
        <w:t>This committee is one of the Board of Regents committees, assigned to review new programs and courses, and all issues related to student success.</w:t>
      </w:r>
    </w:p>
    <w:p w14:paraId="6CD57F5C" w14:textId="4C1A39AE"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3C623E30" w14:textId="0303150C" w:rsidR="001D0B40" w:rsidRPr="001D0B40" w:rsidRDefault="00E43F3C">
      <w:pPr>
        <w:rPr>
          <w:rFonts w:ascii="Times New Roman" w:hAnsi="Times New Roman" w:cs="Times New Roman"/>
          <w:sz w:val="24"/>
        </w:rPr>
      </w:pPr>
      <w:r>
        <w:rPr>
          <w:rFonts w:ascii="Times New Roman" w:hAnsi="Times New Roman" w:cs="Times New Roman"/>
          <w:sz w:val="24"/>
        </w:rPr>
        <w:t xml:space="preserve">VP Renay Scott provided an update on enrollment. Traditional Graduate Student enrollment is down 40% since 2019. Applications are down 33% over that same period. Online enrollment makes up a significant portion (43%) of the graduate student population.  The number of </w:t>
      </w:r>
      <w:proofErr w:type="gramStart"/>
      <w:r>
        <w:rPr>
          <w:rFonts w:ascii="Times New Roman" w:hAnsi="Times New Roman" w:cs="Times New Roman"/>
          <w:sz w:val="24"/>
        </w:rPr>
        <w:t>International</w:t>
      </w:r>
      <w:proofErr w:type="gramEnd"/>
      <w:r>
        <w:rPr>
          <w:rFonts w:ascii="Times New Roman" w:hAnsi="Times New Roman" w:cs="Times New Roman"/>
          <w:sz w:val="24"/>
        </w:rPr>
        <w:t xml:space="preserve"> students enrolled is up 30%, but that percentage is misleading in that only 3 new international graduate students enrolled in fall 2022.  </w:t>
      </w:r>
      <w:r>
        <w:rPr>
          <w:rFonts w:ascii="Times New Roman" w:hAnsi="Times New Roman" w:cs="Times New Roman"/>
          <w:sz w:val="24"/>
        </w:rPr>
        <w:br/>
        <w:t xml:space="preserve">The committee then got a report from Ophelia Watkins, the director housing. She was called to report to RSS as a result of the GSC’s town hall. She indicated that there are mechanisms in place to allow students to move into student housing early, and stay late and/or over the summer. The issue is that they, 1) need to be enrolled students, 2) need to pay – AT A MINIMUM - $25/day. We discussed how those costs are prohibitive since </w:t>
      </w:r>
      <w:proofErr w:type="gramStart"/>
      <w:r>
        <w:rPr>
          <w:rFonts w:ascii="Times New Roman" w:hAnsi="Times New Roman" w:cs="Times New Roman"/>
          <w:sz w:val="24"/>
        </w:rPr>
        <w:t>International</w:t>
      </w:r>
      <w:proofErr w:type="gramEnd"/>
      <w:r>
        <w:rPr>
          <w:rFonts w:ascii="Times New Roman" w:hAnsi="Times New Roman" w:cs="Times New Roman"/>
          <w:sz w:val="24"/>
        </w:rPr>
        <w:t xml:space="preserve"> students have limited opportunities in the summer with fewer GA-ships and prohibitions on their working off campus because of their visa status. The committee asked for an update from Ms. Watkins at a future meeting. We also discussed the price of insurance for international students and how that might be contracted differently so that they might have access to the exchange for cheaper insurance.</w:t>
      </w:r>
      <w:r>
        <w:rPr>
          <w:rFonts w:ascii="Times New Roman" w:hAnsi="Times New Roman" w:cs="Times New Roman"/>
          <w:sz w:val="24"/>
        </w:rPr>
        <w:br/>
      </w:r>
    </w:p>
    <w:sectPr w:rsidR="001D0B40"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40"/>
    <w:rsid w:val="00156225"/>
    <w:rsid w:val="001D0B40"/>
    <w:rsid w:val="00296E94"/>
    <w:rsid w:val="002A28DA"/>
    <w:rsid w:val="00387AFC"/>
    <w:rsid w:val="004B564D"/>
    <w:rsid w:val="00722D34"/>
    <w:rsid w:val="00914514"/>
    <w:rsid w:val="00AE400C"/>
    <w:rsid w:val="00B251E2"/>
    <w:rsid w:val="00E43F3C"/>
    <w:rsid w:val="00E9258D"/>
    <w:rsid w:val="00EC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F75"/>
  <w15:chartTrackingRefBased/>
  <w15:docId w15:val="{062F8E8D-6E0B-46EB-96F3-D26B53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Cynthia Wise</cp:lastModifiedBy>
  <cp:revision>2</cp:revision>
  <dcterms:created xsi:type="dcterms:W3CDTF">2022-10-11T21:25:00Z</dcterms:created>
  <dcterms:modified xsi:type="dcterms:W3CDTF">2022-10-11T21:25:00Z</dcterms:modified>
</cp:coreProperties>
</file>