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C0508E" w:rsidRDefault="00722D34">
      <w:pPr>
        <w:rPr>
          <w:rFonts w:ascii="Times New Roman" w:hAnsi="Times New Roman" w:cs="Times New Roman"/>
          <w:sz w:val="24"/>
        </w:rPr>
      </w:pPr>
      <w:r w:rsidRPr="00722D34">
        <w:rPr>
          <w:rFonts w:ascii="Times New Roman" w:hAnsi="Times New Roman" w:cs="Times New Roman"/>
          <w:b/>
          <w:sz w:val="24"/>
        </w:rPr>
        <w:t>Name (GSC</w:t>
      </w:r>
      <w:r w:rsidR="00CC021F">
        <w:rPr>
          <w:rFonts w:ascii="Times New Roman" w:hAnsi="Times New Roman" w:cs="Times New Roman"/>
          <w:b/>
          <w:sz w:val="24"/>
        </w:rPr>
        <w:t xml:space="preserve"> and other</w:t>
      </w:r>
      <w:r w:rsidRPr="00722D34">
        <w:rPr>
          <w:rFonts w:ascii="Times New Roman" w:hAnsi="Times New Roman" w:cs="Times New Roman"/>
          <w:b/>
          <w:sz w:val="24"/>
        </w:rPr>
        <w:t xml:space="preserve"> members who attended this meeting, bold name of individual filling out report):</w:t>
      </w:r>
      <w:r>
        <w:rPr>
          <w:rFonts w:ascii="Times New Roman" w:hAnsi="Times New Roman" w:cs="Times New Roman"/>
          <w:b/>
          <w:sz w:val="24"/>
        </w:rPr>
        <w:t xml:space="preserve"> </w:t>
      </w:r>
      <w:r w:rsidR="004F6EA8">
        <w:rPr>
          <w:rFonts w:ascii="Times New Roman" w:hAnsi="Times New Roman" w:cs="Times New Roman"/>
          <w:b/>
          <w:sz w:val="24"/>
        </w:rPr>
        <w:t>Tara</w:t>
      </w:r>
      <w:r w:rsidR="00CC021F">
        <w:rPr>
          <w:rFonts w:ascii="Times New Roman" w:hAnsi="Times New Roman" w:cs="Times New Roman"/>
          <w:b/>
          <w:sz w:val="24"/>
        </w:rPr>
        <w:t xml:space="preserve"> Young</w:t>
      </w:r>
      <w:r w:rsidR="004F6EA8">
        <w:rPr>
          <w:rFonts w:ascii="Times New Roman" w:hAnsi="Times New Roman" w:cs="Times New Roman"/>
          <w:b/>
          <w:sz w:val="24"/>
        </w:rPr>
        <w:t xml:space="preserve">, </w:t>
      </w:r>
      <w:r w:rsidR="00CC021F">
        <w:rPr>
          <w:rFonts w:ascii="Times New Roman" w:hAnsi="Times New Roman" w:cs="Times New Roman"/>
          <w:sz w:val="24"/>
        </w:rPr>
        <w:t xml:space="preserve">Ahmed De Alba Garza, Michael </w:t>
      </w:r>
      <w:proofErr w:type="spellStart"/>
      <w:r w:rsidR="00CC021F">
        <w:rPr>
          <w:rFonts w:ascii="Times New Roman" w:hAnsi="Times New Roman" w:cs="Times New Roman"/>
          <w:sz w:val="24"/>
        </w:rPr>
        <w:t>Schmelzle</w:t>
      </w:r>
      <w:proofErr w:type="spellEnd"/>
      <w:r w:rsidR="00CC021F">
        <w:rPr>
          <w:rFonts w:ascii="Times New Roman" w:hAnsi="Times New Roman" w:cs="Times New Roman"/>
          <w:sz w:val="24"/>
        </w:rPr>
        <w:t xml:space="preserve"> (</w:t>
      </w:r>
      <w:r w:rsidR="00CC021F" w:rsidRPr="00CC021F">
        <w:rPr>
          <w:rFonts w:ascii="Times New Roman" w:hAnsi="Times New Roman" w:cs="Times New Roman"/>
          <w:sz w:val="24"/>
        </w:rPr>
        <w:t>Director of International Student and Scholar Services</w:t>
      </w:r>
      <w:r w:rsidR="00CC021F">
        <w:rPr>
          <w:rFonts w:ascii="Times New Roman" w:hAnsi="Times New Roman" w:cs="Times New Roman"/>
          <w:sz w:val="24"/>
        </w:rPr>
        <w:t xml:space="preserve">), Katrina Doolittle (Chair, environmental health and safety-risk management), </w:t>
      </w:r>
      <w:r w:rsidR="00CC021F" w:rsidRPr="00CC021F">
        <w:rPr>
          <w:rFonts w:ascii="Times New Roman" w:hAnsi="Times New Roman" w:cs="Times New Roman"/>
          <w:sz w:val="24"/>
        </w:rPr>
        <w:t xml:space="preserve">Cornell </w:t>
      </w:r>
      <w:proofErr w:type="spellStart"/>
      <w:r w:rsidR="00CC021F" w:rsidRPr="00CC021F">
        <w:rPr>
          <w:rFonts w:ascii="Times New Roman" w:hAnsi="Times New Roman" w:cs="Times New Roman"/>
          <w:sz w:val="24"/>
        </w:rPr>
        <w:t>Manking</w:t>
      </w:r>
      <w:proofErr w:type="spellEnd"/>
      <w:r w:rsidR="0058680C">
        <w:rPr>
          <w:rFonts w:ascii="Times New Roman" w:hAnsi="Times New Roman" w:cs="Times New Roman"/>
          <w:sz w:val="24"/>
        </w:rPr>
        <w:t>, Scott Field,</w:t>
      </w:r>
      <w:r w:rsidR="00CC021F">
        <w:rPr>
          <w:rFonts w:ascii="Times New Roman" w:hAnsi="Times New Roman" w:cs="Times New Roman"/>
          <w:sz w:val="24"/>
        </w:rPr>
        <w:t xml:space="preserve"> Lori</w:t>
      </w:r>
      <w:r w:rsidR="0058680C">
        <w:rPr>
          <w:rFonts w:ascii="Times New Roman" w:hAnsi="Times New Roman" w:cs="Times New Roman"/>
          <w:sz w:val="24"/>
        </w:rPr>
        <w:t xml:space="preserve"> </w:t>
      </w:r>
      <w:proofErr w:type="spellStart"/>
      <w:r w:rsidR="0058680C">
        <w:rPr>
          <w:rFonts w:ascii="Times New Roman" w:hAnsi="Times New Roman" w:cs="Times New Roman"/>
          <w:sz w:val="24"/>
        </w:rPr>
        <w:t>McK</w:t>
      </w:r>
      <w:r w:rsidR="009A4E66">
        <w:rPr>
          <w:rFonts w:ascii="Times New Roman" w:hAnsi="Times New Roman" w:cs="Times New Roman"/>
          <w:sz w:val="24"/>
        </w:rPr>
        <w:t>e</w:t>
      </w:r>
      <w:r w:rsidR="0058680C">
        <w:rPr>
          <w:rFonts w:ascii="Times New Roman" w:hAnsi="Times New Roman" w:cs="Times New Roman"/>
          <w:sz w:val="24"/>
        </w:rPr>
        <w:t>y</w:t>
      </w:r>
      <w:proofErr w:type="spellEnd"/>
      <w:r w:rsidR="00CC021F">
        <w:rPr>
          <w:rFonts w:ascii="Times New Roman" w:hAnsi="Times New Roman" w:cs="Times New Roman"/>
          <w:sz w:val="24"/>
        </w:rPr>
        <w:t xml:space="preserve">, </w:t>
      </w:r>
      <w:proofErr w:type="spellStart"/>
      <w:r w:rsidR="00F1265F">
        <w:rPr>
          <w:rFonts w:ascii="Times New Roman" w:hAnsi="Times New Roman" w:cs="Times New Roman"/>
          <w:sz w:val="24"/>
        </w:rPr>
        <w:t>Paulie</w:t>
      </w:r>
      <w:proofErr w:type="spellEnd"/>
      <w:r w:rsidR="00F1265F">
        <w:rPr>
          <w:rFonts w:ascii="Times New Roman" w:hAnsi="Times New Roman" w:cs="Times New Roman"/>
          <w:sz w:val="24"/>
        </w:rPr>
        <w:t xml:space="preserve"> Wagner (works with Katrina Doolittle), </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CC021F">
        <w:rPr>
          <w:rFonts w:ascii="Times New Roman" w:hAnsi="Times New Roman" w:cs="Times New Roman"/>
          <w:b/>
          <w:sz w:val="24"/>
        </w:rPr>
        <w:t xml:space="preserve">International Student Health Insurance Committee </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C0508E">
        <w:rPr>
          <w:rFonts w:ascii="Times New Roman" w:hAnsi="Times New Roman" w:cs="Times New Roman"/>
          <w:b/>
          <w:sz w:val="24"/>
        </w:rPr>
        <w:t>10/23</w:t>
      </w:r>
      <w:r w:rsidR="004F6EA8">
        <w:rPr>
          <w:rFonts w:ascii="Times New Roman" w:hAnsi="Times New Roman" w:cs="Times New Roman"/>
          <w:b/>
          <w:sz w:val="24"/>
        </w:rPr>
        <w:t>/2017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C0508E">
        <w:rPr>
          <w:rFonts w:ascii="Times New Roman" w:hAnsi="Times New Roman" w:cs="Times New Roman"/>
          <w:b/>
          <w:sz w:val="24"/>
        </w:rPr>
        <w:t>9</w:t>
      </w:r>
      <w:r w:rsidR="004F6EA8">
        <w:rPr>
          <w:rFonts w:ascii="Times New Roman" w:hAnsi="Times New Roman" w:cs="Times New Roman"/>
          <w:b/>
          <w:sz w:val="24"/>
        </w:rPr>
        <w:t>:00am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C0508E">
        <w:rPr>
          <w:rFonts w:ascii="Times New Roman" w:hAnsi="Times New Roman" w:cs="Times New Roman"/>
          <w:b/>
          <w:sz w:val="24"/>
        </w:rPr>
        <w:t>10:30am</w:t>
      </w:r>
    </w:p>
    <w:p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rsidR="004F6EA8" w:rsidRPr="004F6EA8" w:rsidRDefault="00CC021F">
      <w:pPr>
        <w:rPr>
          <w:rFonts w:ascii="Times New Roman" w:hAnsi="Times New Roman" w:cs="Times New Roman"/>
          <w:sz w:val="24"/>
        </w:rPr>
      </w:pPr>
      <w:r>
        <w:rPr>
          <w:rFonts w:ascii="Times New Roman" w:hAnsi="Times New Roman" w:cs="Times New Roman"/>
          <w:sz w:val="24"/>
        </w:rPr>
        <w:t>Discussion about international student health insurance</w:t>
      </w:r>
      <w:r w:rsidR="00C0508E">
        <w:rPr>
          <w:rFonts w:ascii="Times New Roman" w:hAnsi="Times New Roman" w:cs="Times New Roman"/>
          <w:sz w:val="24"/>
        </w:rPr>
        <w:t>, make a plan of action.</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C0508E" w:rsidRDefault="00C0508E">
      <w:pPr>
        <w:rPr>
          <w:rFonts w:ascii="Times New Roman" w:hAnsi="Times New Roman" w:cs="Times New Roman"/>
          <w:sz w:val="24"/>
        </w:rPr>
      </w:pPr>
      <w:r w:rsidRPr="001C1410">
        <w:rPr>
          <w:rFonts w:ascii="Times New Roman" w:hAnsi="Times New Roman" w:cs="Times New Roman"/>
          <w:b/>
          <w:sz w:val="24"/>
        </w:rPr>
        <w:t xml:space="preserve">Cornell </w:t>
      </w:r>
      <w:proofErr w:type="spellStart"/>
      <w:r w:rsidRPr="001C1410">
        <w:rPr>
          <w:rFonts w:ascii="Times New Roman" w:hAnsi="Times New Roman" w:cs="Times New Roman"/>
          <w:b/>
          <w:sz w:val="24"/>
        </w:rPr>
        <w:t>Manking</w:t>
      </w:r>
      <w:proofErr w:type="spellEnd"/>
      <w:r>
        <w:rPr>
          <w:rFonts w:ascii="Times New Roman" w:hAnsi="Times New Roman" w:cs="Times New Roman"/>
          <w:sz w:val="24"/>
        </w:rPr>
        <w:t xml:space="preserve"> still advocates for a blanket coverage for outgoing and incoming students </w:t>
      </w:r>
      <w:r w:rsidR="00854904">
        <w:rPr>
          <w:rFonts w:ascii="Times New Roman" w:hAnsi="Times New Roman" w:cs="Times New Roman"/>
          <w:sz w:val="24"/>
        </w:rPr>
        <w:t>(~10</w:t>
      </w:r>
      <w:r>
        <w:rPr>
          <w:rFonts w:ascii="Times New Roman" w:hAnsi="Times New Roman" w:cs="Times New Roman"/>
          <w:sz w:val="24"/>
        </w:rPr>
        <w:t>00 students outgoing)</w:t>
      </w:r>
    </w:p>
    <w:p w:rsidR="00854904" w:rsidRDefault="00854904">
      <w:pPr>
        <w:rPr>
          <w:rFonts w:ascii="Times New Roman" w:hAnsi="Times New Roman" w:cs="Times New Roman"/>
          <w:sz w:val="24"/>
        </w:rPr>
      </w:pPr>
      <w:r w:rsidRPr="00854904">
        <w:rPr>
          <w:rFonts w:ascii="Times New Roman" w:hAnsi="Times New Roman" w:cs="Times New Roman"/>
          <w:b/>
          <w:sz w:val="24"/>
        </w:rPr>
        <w:t>Scott</w:t>
      </w:r>
      <w:r>
        <w:rPr>
          <w:rFonts w:ascii="Times New Roman" w:hAnsi="Times New Roman" w:cs="Times New Roman"/>
          <w:sz w:val="24"/>
        </w:rPr>
        <w:t xml:space="preserve"> </w:t>
      </w:r>
      <w:r w:rsidRPr="00854904">
        <w:rPr>
          <w:rFonts w:ascii="Times New Roman" w:hAnsi="Times New Roman" w:cs="Times New Roman"/>
          <w:b/>
          <w:sz w:val="24"/>
        </w:rPr>
        <w:t>Field</w:t>
      </w:r>
      <w:r>
        <w:rPr>
          <w:rFonts w:ascii="Times New Roman" w:hAnsi="Times New Roman" w:cs="Times New Roman"/>
          <w:sz w:val="24"/>
        </w:rPr>
        <w:t xml:space="preserve"> discusses his talk with Julia Lanham from the state of NM (risk management) and from the “broker” at AON (Kim </w:t>
      </w:r>
      <w:proofErr w:type="spellStart"/>
      <w:r>
        <w:rPr>
          <w:rFonts w:ascii="Times New Roman" w:hAnsi="Times New Roman" w:cs="Times New Roman"/>
          <w:sz w:val="24"/>
        </w:rPr>
        <w:t>Brazell</w:t>
      </w:r>
      <w:proofErr w:type="spellEnd"/>
      <w:r>
        <w:rPr>
          <w:rFonts w:ascii="Times New Roman" w:hAnsi="Times New Roman" w:cs="Times New Roman"/>
          <w:sz w:val="24"/>
        </w:rPr>
        <w:t>), under the procurement code, if a pricing agreement is established, we can piggy-back on that agreement, if somebody else was awarded a certain amount, we can also use that price/insurance without the RFP. State law requires us to submit an RFP, bottom line, we need to issue an RFP, we will get a lot of brokers coming back to us, we will state that if people contacting us are brokers, we will be contacting the insurance company directly, and whatever bonus the broker may get must come from the insurance company. There have been previous discussions with UNM’s insurance company for potential piggy-back, but they turned us down (potentially they are not making enough money with UNM, so they want to get out of this business).</w:t>
      </w:r>
    </w:p>
    <w:p w:rsidR="00C0508E" w:rsidRDefault="00583DE8">
      <w:pPr>
        <w:rPr>
          <w:rFonts w:ascii="Times New Roman" w:hAnsi="Times New Roman" w:cs="Times New Roman"/>
          <w:sz w:val="24"/>
        </w:rPr>
      </w:pPr>
      <w:r>
        <w:rPr>
          <w:rFonts w:ascii="Times New Roman" w:hAnsi="Times New Roman" w:cs="Times New Roman"/>
          <w:sz w:val="24"/>
        </w:rPr>
        <w:t xml:space="preserve">Any insurance company can be sent the RFP, they just must register with the OSI to be eligible to bid. The RFP will also be posted online and sent out various places through procurement services. </w:t>
      </w:r>
    </w:p>
    <w:p w:rsidR="00583DE8" w:rsidRDefault="00583DE8">
      <w:pPr>
        <w:rPr>
          <w:rFonts w:ascii="Times New Roman" w:hAnsi="Times New Roman" w:cs="Times New Roman"/>
          <w:sz w:val="24"/>
        </w:rPr>
      </w:pPr>
      <w:r>
        <w:rPr>
          <w:rFonts w:ascii="Times New Roman" w:hAnsi="Times New Roman" w:cs="Times New Roman"/>
          <w:sz w:val="24"/>
        </w:rPr>
        <w:t xml:space="preserve">In order to do RFP we must have (5 year) history of claims paid, claims denied, basically all coverage history, what was paid out, etc. Insurance companies will want to see trends of how the insurance is being utilized (actuarial trend) </w:t>
      </w:r>
      <w:r w:rsidRPr="00583DE8">
        <w:rPr>
          <w:rFonts w:ascii="Times New Roman" w:hAnsi="Times New Roman" w:cs="Times New Roman"/>
          <w:b/>
          <w:sz w:val="24"/>
        </w:rPr>
        <w:t>Lori</w:t>
      </w:r>
      <w:r>
        <w:rPr>
          <w:rFonts w:ascii="Times New Roman" w:hAnsi="Times New Roman" w:cs="Times New Roman"/>
          <w:sz w:val="24"/>
        </w:rPr>
        <w:t xml:space="preserve"> said </w:t>
      </w:r>
      <w:proofErr w:type="spellStart"/>
      <w:r>
        <w:rPr>
          <w:rFonts w:ascii="Times New Roman" w:hAnsi="Times New Roman" w:cs="Times New Roman"/>
          <w:sz w:val="24"/>
        </w:rPr>
        <w:t>GeoBlue</w:t>
      </w:r>
      <w:proofErr w:type="spellEnd"/>
      <w:r>
        <w:rPr>
          <w:rFonts w:ascii="Times New Roman" w:hAnsi="Times New Roman" w:cs="Times New Roman"/>
          <w:sz w:val="24"/>
        </w:rPr>
        <w:t xml:space="preserve"> currently must be a profitable plan </w:t>
      </w:r>
      <w:r>
        <w:rPr>
          <w:rFonts w:ascii="Times New Roman" w:hAnsi="Times New Roman" w:cs="Times New Roman"/>
          <w:sz w:val="24"/>
        </w:rPr>
        <w:lastRenderedPageBreak/>
        <w:t xml:space="preserve">or our rates would have increased. </w:t>
      </w:r>
      <w:r w:rsidRPr="00583DE8">
        <w:rPr>
          <w:rFonts w:ascii="Times New Roman" w:hAnsi="Times New Roman" w:cs="Times New Roman"/>
          <w:b/>
          <w:sz w:val="24"/>
        </w:rPr>
        <w:t>Cornell</w:t>
      </w:r>
      <w:r>
        <w:rPr>
          <w:rFonts w:ascii="Times New Roman" w:hAnsi="Times New Roman" w:cs="Times New Roman"/>
          <w:sz w:val="24"/>
        </w:rPr>
        <w:t xml:space="preserve"> will have to get this information from HTH and </w:t>
      </w:r>
      <w:proofErr w:type="spellStart"/>
      <w:r>
        <w:rPr>
          <w:rFonts w:ascii="Times New Roman" w:hAnsi="Times New Roman" w:cs="Times New Roman"/>
          <w:sz w:val="24"/>
        </w:rPr>
        <w:t>GeoBlue</w:t>
      </w:r>
      <w:proofErr w:type="spellEnd"/>
      <w:r>
        <w:rPr>
          <w:rFonts w:ascii="Times New Roman" w:hAnsi="Times New Roman" w:cs="Times New Roman"/>
          <w:sz w:val="24"/>
        </w:rPr>
        <w:t>.</w:t>
      </w:r>
    </w:p>
    <w:p w:rsidR="00C0508E" w:rsidRDefault="001C1410">
      <w:pPr>
        <w:rPr>
          <w:rFonts w:ascii="Times New Roman" w:hAnsi="Times New Roman" w:cs="Times New Roman"/>
          <w:sz w:val="24"/>
        </w:rPr>
      </w:pPr>
      <w:r>
        <w:rPr>
          <w:rFonts w:ascii="Times New Roman" w:hAnsi="Times New Roman" w:cs="Times New Roman"/>
          <w:sz w:val="24"/>
        </w:rPr>
        <w:t>Some campus insurance plans offer to compare other insurances (comes from administrative cost which will increase premium for students on plan) to the current insurance and the insurance company will compare those and see if the proposed insurance meets the requirements.</w:t>
      </w:r>
    </w:p>
    <w:p w:rsidR="00884E7E" w:rsidRDefault="001C1410">
      <w:pPr>
        <w:rPr>
          <w:rFonts w:ascii="Times New Roman" w:hAnsi="Times New Roman" w:cs="Times New Roman"/>
          <w:sz w:val="24"/>
        </w:rPr>
      </w:pPr>
      <w:r>
        <w:rPr>
          <w:rFonts w:ascii="Times New Roman" w:hAnsi="Times New Roman" w:cs="Times New Roman"/>
          <w:sz w:val="24"/>
        </w:rPr>
        <w:t>We looked at UNM’s plan</w:t>
      </w:r>
      <w:r w:rsidR="00884E7E">
        <w:rPr>
          <w:rFonts w:ascii="Times New Roman" w:hAnsi="Times New Roman" w:cs="Times New Roman"/>
          <w:sz w:val="24"/>
        </w:rPr>
        <w:t xml:space="preserve">, which accounts for age (ex. 24 </w:t>
      </w:r>
      <w:proofErr w:type="spellStart"/>
      <w:r w:rsidR="00884E7E">
        <w:rPr>
          <w:rFonts w:ascii="Times New Roman" w:hAnsi="Times New Roman" w:cs="Times New Roman"/>
          <w:sz w:val="24"/>
        </w:rPr>
        <w:t>y.o</w:t>
      </w:r>
      <w:proofErr w:type="spellEnd"/>
      <w:r w:rsidR="00884E7E">
        <w:rPr>
          <w:rFonts w:ascii="Times New Roman" w:hAnsi="Times New Roman" w:cs="Times New Roman"/>
          <w:sz w:val="24"/>
        </w:rPr>
        <w:t xml:space="preserve">. lowest is $36/month, 30 </w:t>
      </w:r>
      <w:proofErr w:type="spellStart"/>
      <w:r w:rsidR="00884E7E">
        <w:rPr>
          <w:rFonts w:ascii="Times New Roman" w:hAnsi="Times New Roman" w:cs="Times New Roman"/>
          <w:sz w:val="24"/>
        </w:rPr>
        <w:t>y.o</w:t>
      </w:r>
      <w:proofErr w:type="spellEnd"/>
      <w:r w:rsidR="00884E7E">
        <w:rPr>
          <w:rFonts w:ascii="Times New Roman" w:hAnsi="Times New Roman" w:cs="Times New Roman"/>
          <w:sz w:val="24"/>
        </w:rPr>
        <w:t>. is $136/month). This plan also allows flexible different levels of coverage. The problem with this policy is that we cannot verify that some students will not cancel their insurance after giving the university proof of insurance. Also, if everybody has a different plan, it requires more administrative work where we will have to individually do everything, instead of batch filing things. In this type of plan, students are responsible for everything themselves and must sign up themselves and then show proof of insurance later.</w:t>
      </w:r>
      <w:bookmarkStart w:id="0" w:name="_GoBack"/>
      <w:bookmarkEnd w:id="0"/>
    </w:p>
    <w:p w:rsidR="00884E7E" w:rsidRDefault="00884E7E">
      <w:pPr>
        <w:rPr>
          <w:rFonts w:ascii="Times New Roman" w:hAnsi="Times New Roman" w:cs="Times New Roman"/>
          <w:sz w:val="24"/>
        </w:rPr>
      </w:pPr>
      <w:r>
        <w:rPr>
          <w:rFonts w:ascii="Times New Roman" w:hAnsi="Times New Roman" w:cs="Times New Roman"/>
          <w:sz w:val="24"/>
        </w:rPr>
        <w:t>Kathy asked what the bad debt Lori was worried about from the health insurance not being mandated (bad debt was $2,400)</w:t>
      </w:r>
    </w:p>
    <w:p w:rsidR="00884E7E" w:rsidRDefault="00884E7E">
      <w:pPr>
        <w:rPr>
          <w:rFonts w:ascii="Times New Roman" w:hAnsi="Times New Roman" w:cs="Times New Roman"/>
          <w:sz w:val="24"/>
        </w:rPr>
      </w:pPr>
      <w:r>
        <w:rPr>
          <w:rFonts w:ascii="Times New Roman" w:hAnsi="Times New Roman" w:cs="Times New Roman"/>
          <w:sz w:val="24"/>
        </w:rPr>
        <w:t>We discussed needing to ask in the RFP about cost difference for coverage (global vs just US).</w:t>
      </w:r>
    </w:p>
    <w:p w:rsidR="001C1410" w:rsidRDefault="001C1410">
      <w:pPr>
        <w:rPr>
          <w:rFonts w:ascii="Times New Roman" w:hAnsi="Times New Roman" w:cs="Times New Roman"/>
          <w:sz w:val="24"/>
        </w:rPr>
      </w:pPr>
    </w:p>
    <w:p w:rsidR="001C1410" w:rsidRDefault="001C1410">
      <w:pPr>
        <w:rPr>
          <w:rFonts w:ascii="Times New Roman" w:hAnsi="Times New Roman" w:cs="Times New Roman"/>
          <w:sz w:val="24"/>
        </w:rPr>
      </w:pPr>
    </w:p>
    <w:p w:rsidR="00583DE8" w:rsidRDefault="00583DE8">
      <w:pPr>
        <w:rPr>
          <w:rFonts w:ascii="Times New Roman" w:hAnsi="Times New Roman" w:cs="Times New Roman"/>
          <w:sz w:val="24"/>
        </w:rPr>
      </w:pPr>
    </w:p>
    <w:p w:rsidR="006F55B3" w:rsidRDefault="006F55B3">
      <w:pPr>
        <w:rPr>
          <w:rFonts w:ascii="Times New Roman" w:hAnsi="Times New Roman" w:cs="Times New Roman"/>
          <w:sz w:val="24"/>
        </w:rPr>
      </w:pPr>
    </w:p>
    <w:p w:rsidR="00484E3E" w:rsidRDefault="00484E3E">
      <w:pPr>
        <w:rPr>
          <w:rFonts w:ascii="Times New Roman" w:hAnsi="Times New Roman" w:cs="Times New Roman"/>
          <w:sz w:val="24"/>
        </w:rPr>
      </w:pPr>
    </w:p>
    <w:p w:rsidR="00CC021F" w:rsidRPr="001D0B40" w:rsidRDefault="00CC021F">
      <w:pPr>
        <w:rPr>
          <w:rFonts w:ascii="Times New Roman" w:hAnsi="Times New Roman" w:cs="Times New Roman"/>
          <w:sz w:val="24"/>
        </w:rPr>
      </w:pPr>
    </w:p>
    <w:sectPr w:rsidR="00CC021F"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823C4"/>
    <w:multiLevelType w:val="hybridMultilevel"/>
    <w:tmpl w:val="9B2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C1410"/>
    <w:rsid w:val="001D0B40"/>
    <w:rsid w:val="001D731A"/>
    <w:rsid w:val="00230AB9"/>
    <w:rsid w:val="00241D06"/>
    <w:rsid w:val="00261017"/>
    <w:rsid w:val="00296E94"/>
    <w:rsid w:val="002A28DA"/>
    <w:rsid w:val="00387AFC"/>
    <w:rsid w:val="003D6DCD"/>
    <w:rsid w:val="003F3D6D"/>
    <w:rsid w:val="00475DDE"/>
    <w:rsid w:val="00484E3E"/>
    <w:rsid w:val="004F6EA8"/>
    <w:rsid w:val="00583DE8"/>
    <w:rsid w:val="0058680C"/>
    <w:rsid w:val="006C27BE"/>
    <w:rsid w:val="006C556D"/>
    <w:rsid w:val="006F55B3"/>
    <w:rsid w:val="00722D34"/>
    <w:rsid w:val="007B279C"/>
    <w:rsid w:val="007D1BEC"/>
    <w:rsid w:val="00802E48"/>
    <w:rsid w:val="00854904"/>
    <w:rsid w:val="0086414E"/>
    <w:rsid w:val="00884E7E"/>
    <w:rsid w:val="008F33A3"/>
    <w:rsid w:val="00980AB9"/>
    <w:rsid w:val="009A4E66"/>
    <w:rsid w:val="00A529D3"/>
    <w:rsid w:val="00AA4172"/>
    <w:rsid w:val="00C0508E"/>
    <w:rsid w:val="00C43F5A"/>
    <w:rsid w:val="00CC021F"/>
    <w:rsid w:val="00CD0EBC"/>
    <w:rsid w:val="00D37E29"/>
    <w:rsid w:val="00E36C62"/>
    <w:rsid w:val="00E71A18"/>
    <w:rsid w:val="00EB18BA"/>
    <w:rsid w:val="00F1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4</cp:revision>
  <dcterms:created xsi:type="dcterms:W3CDTF">2017-10-23T15:07:00Z</dcterms:created>
  <dcterms:modified xsi:type="dcterms:W3CDTF">2017-10-23T15:51:00Z</dcterms:modified>
</cp:coreProperties>
</file>