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AC80A" w14:textId="77777777"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14:paraId="3A18DBEF" w14:textId="77777777"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14:paraId="66BA316B" w14:textId="77777777" w:rsidR="001D0B40" w:rsidRPr="00414AAC" w:rsidRDefault="00722D34" w:rsidP="00414AAC">
      <w:pPr>
        <w:rPr>
          <w:rFonts w:ascii="Times New Roman" w:hAnsi="Times New Roman" w:cs="Times New Roman"/>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767B2C">
        <w:rPr>
          <w:rFonts w:ascii="Times New Roman" w:hAnsi="Times New Roman" w:cs="Times New Roman"/>
          <w:b/>
          <w:sz w:val="24"/>
        </w:rPr>
        <w:t>Jack McCoy</w:t>
      </w:r>
    </w:p>
    <w:p w14:paraId="1006CEA9" w14:textId="77777777"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946CA6">
        <w:rPr>
          <w:rFonts w:ascii="Times New Roman" w:hAnsi="Times New Roman" w:cs="Times New Roman"/>
          <w:sz w:val="24"/>
        </w:rPr>
        <w:t>Faculty Senate</w:t>
      </w:r>
    </w:p>
    <w:p w14:paraId="7032D560" w14:textId="77777777"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sidR="00414AAC">
        <w:rPr>
          <w:rFonts w:ascii="Times New Roman" w:hAnsi="Times New Roman" w:cs="Times New Roman"/>
          <w:b/>
          <w:sz w:val="24"/>
        </w:rPr>
        <w:t xml:space="preserve"> </w:t>
      </w:r>
      <w:r w:rsidR="00767B2C">
        <w:rPr>
          <w:rFonts w:ascii="Times New Roman" w:hAnsi="Times New Roman" w:cs="Times New Roman"/>
          <w:sz w:val="24"/>
        </w:rPr>
        <w:t>10/5/17</w:t>
      </w:r>
    </w:p>
    <w:p w14:paraId="6930B59D" w14:textId="77777777"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946CA6">
        <w:rPr>
          <w:rFonts w:ascii="Times New Roman" w:hAnsi="Times New Roman" w:cs="Times New Roman"/>
          <w:sz w:val="24"/>
        </w:rPr>
        <w:t>4:00 pm</w:t>
      </w:r>
    </w:p>
    <w:p w14:paraId="0CB43E0D" w14:textId="243A0F16" w:rsidR="001D0B40" w:rsidRPr="001F2CD7" w:rsidRDefault="001D0B40">
      <w:pPr>
        <w:rPr>
          <w:rFonts w:ascii="Times New Roman" w:hAnsi="Times New Roman" w:cs="Times New Roman"/>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1F2CD7">
        <w:rPr>
          <w:rFonts w:ascii="Times New Roman" w:hAnsi="Times New Roman" w:cs="Times New Roman"/>
          <w:sz w:val="24"/>
        </w:rPr>
        <w:t>4:55</w:t>
      </w:r>
      <w:bookmarkStart w:id="0" w:name="_GoBack"/>
      <w:bookmarkEnd w:id="0"/>
    </w:p>
    <w:p w14:paraId="79BD2F6B" w14:textId="77777777" w:rsidR="00722D34" w:rsidRDefault="00722D34">
      <w:pPr>
        <w:rPr>
          <w:rFonts w:ascii="Times New Roman" w:hAnsi="Times New Roman" w:cs="Times New Roman"/>
          <w:b/>
          <w:sz w:val="24"/>
        </w:rPr>
      </w:pPr>
      <w:proofErr w:type="gramStart"/>
      <w:r>
        <w:rPr>
          <w:rFonts w:ascii="Times New Roman" w:hAnsi="Times New Roman" w:cs="Times New Roman"/>
          <w:b/>
          <w:sz w:val="24"/>
        </w:rPr>
        <w:t>Brief summary</w:t>
      </w:r>
      <w:proofErr w:type="gramEnd"/>
      <w:r>
        <w:rPr>
          <w:rFonts w:ascii="Times New Roman" w:hAnsi="Times New Roman" w:cs="Times New Roman"/>
          <w:b/>
          <w:sz w:val="24"/>
        </w:rPr>
        <w:t xml:space="preserve"> of committee purpose:</w:t>
      </w:r>
      <w:r w:rsidR="00414AAC">
        <w:rPr>
          <w:rFonts w:ascii="Times New Roman" w:hAnsi="Times New Roman" w:cs="Times New Roman"/>
          <w:b/>
          <w:sz w:val="24"/>
        </w:rPr>
        <w:t xml:space="preserve"> </w:t>
      </w:r>
      <w:r w:rsidR="00946CA6">
        <w:rPr>
          <w:rFonts w:ascii="Times New Roman" w:hAnsi="Times New Roman" w:cs="Times New Roman"/>
          <w:sz w:val="24"/>
        </w:rPr>
        <w:t>Faculty senate includes the provost, faculty,</w:t>
      </w:r>
      <w:r w:rsidR="00414AAC">
        <w:rPr>
          <w:rFonts w:ascii="Times New Roman" w:hAnsi="Times New Roman" w:cs="Times New Roman"/>
          <w:sz w:val="24"/>
        </w:rPr>
        <w:t xml:space="preserve"> deans</w:t>
      </w:r>
      <w:r w:rsidR="00946CA6">
        <w:rPr>
          <w:rFonts w:ascii="Times New Roman" w:hAnsi="Times New Roman" w:cs="Times New Roman"/>
          <w:sz w:val="24"/>
        </w:rPr>
        <w:t>,</w:t>
      </w:r>
      <w:r w:rsidR="00414AAC">
        <w:rPr>
          <w:rFonts w:ascii="Times New Roman" w:hAnsi="Times New Roman" w:cs="Times New Roman"/>
          <w:sz w:val="24"/>
        </w:rPr>
        <w:t xml:space="preserve"> and members from most/all colleges, and discusses issues involving </w:t>
      </w:r>
      <w:r w:rsidR="00946CA6">
        <w:rPr>
          <w:rFonts w:ascii="Times New Roman" w:hAnsi="Times New Roman" w:cs="Times New Roman"/>
          <w:sz w:val="24"/>
        </w:rPr>
        <w:t xml:space="preserve">faculty and </w:t>
      </w:r>
      <w:r w:rsidR="00414AAC">
        <w:rPr>
          <w:rFonts w:ascii="Times New Roman" w:hAnsi="Times New Roman" w:cs="Times New Roman"/>
          <w:sz w:val="24"/>
        </w:rPr>
        <w:t>student policy.</w:t>
      </w:r>
    </w:p>
    <w:p w14:paraId="69D10CA3" w14:textId="77777777" w:rsid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14:paraId="13DEB14B" w14:textId="77777777" w:rsidR="00C85A72" w:rsidRDefault="00767B2C" w:rsidP="00767B2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Introduction by ASNMSU about its mission, departments, officers, activities, services etc. </w:t>
      </w:r>
    </w:p>
    <w:p w14:paraId="6144492F" w14:textId="77777777" w:rsidR="00767B2C" w:rsidRDefault="00AE5472" w:rsidP="00767B2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Approval of several propositions.  Very little discussion. </w:t>
      </w:r>
    </w:p>
    <w:p w14:paraId="13B88018" w14:textId="77777777" w:rsidR="00AE5472" w:rsidRDefault="00AE5472" w:rsidP="00767B2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New proposition for memorial in appreciation of contributions of Drs. Webber and Beebe. Approved. </w:t>
      </w:r>
    </w:p>
    <w:p w14:paraId="2816E167" w14:textId="77777777" w:rsidR="00AE5472" w:rsidRDefault="00AE5472" w:rsidP="00767B2C">
      <w:pPr>
        <w:pStyle w:val="ListParagraph"/>
        <w:numPr>
          <w:ilvl w:val="0"/>
          <w:numId w:val="2"/>
        </w:numPr>
        <w:rPr>
          <w:rFonts w:ascii="Times New Roman" w:hAnsi="Times New Roman" w:cs="Times New Roman"/>
          <w:sz w:val="24"/>
        </w:rPr>
      </w:pPr>
      <w:r>
        <w:rPr>
          <w:rFonts w:ascii="Times New Roman" w:hAnsi="Times New Roman" w:cs="Times New Roman"/>
          <w:sz w:val="24"/>
        </w:rPr>
        <w:t>P</w:t>
      </w:r>
      <w:r w:rsidR="00E64CA8">
        <w:rPr>
          <w:rFonts w:ascii="Times New Roman" w:hAnsi="Times New Roman" w:cs="Times New Roman"/>
          <w:sz w:val="24"/>
        </w:rPr>
        <w:t>roposal</w:t>
      </w:r>
      <w:r>
        <w:rPr>
          <w:rFonts w:ascii="Times New Roman" w:hAnsi="Times New Roman" w:cs="Times New Roman"/>
          <w:sz w:val="24"/>
        </w:rPr>
        <w:t xml:space="preserve"> to merge 2 ½ departments into a new School of Teacher Preparation, Administration and Leadership. Approved.</w:t>
      </w:r>
    </w:p>
    <w:p w14:paraId="10D1E73D" w14:textId="77777777" w:rsidR="00AE5472" w:rsidRDefault="002E3E2E" w:rsidP="00767B2C">
      <w:pPr>
        <w:pStyle w:val="ListParagraph"/>
        <w:numPr>
          <w:ilvl w:val="0"/>
          <w:numId w:val="2"/>
        </w:numPr>
        <w:rPr>
          <w:rFonts w:ascii="Times New Roman" w:hAnsi="Times New Roman" w:cs="Times New Roman"/>
          <w:sz w:val="24"/>
        </w:rPr>
      </w:pPr>
      <w:r>
        <w:rPr>
          <w:rFonts w:ascii="Times New Roman" w:hAnsi="Times New Roman" w:cs="Times New Roman"/>
          <w:sz w:val="24"/>
        </w:rPr>
        <w:t>Proposition for experiential learning component in academic programs. Discussion on language. Want to avoid the rule being “required” verses “encouraged”.</w:t>
      </w:r>
      <w:r w:rsidR="00E64CA8">
        <w:rPr>
          <w:rFonts w:ascii="Times New Roman" w:hAnsi="Times New Roman" w:cs="Times New Roman"/>
          <w:sz w:val="24"/>
        </w:rPr>
        <w:t xml:space="preserve"> Further discussion on cost of proposition. Amended changing “Strongly encourage” to “encourage”. Approved.</w:t>
      </w:r>
    </w:p>
    <w:p w14:paraId="5FA0D930" w14:textId="77777777" w:rsidR="00E64CA8" w:rsidRDefault="00E64CA8" w:rsidP="00767B2C">
      <w:pPr>
        <w:pStyle w:val="ListParagraph"/>
        <w:numPr>
          <w:ilvl w:val="0"/>
          <w:numId w:val="2"/>
        </w:numPr>
        <w:rPr>
          <w:rFonts w:ascii="Times New Roman" w:hAnsi="Times New Roman" w:cs="Times New Roman"/>
          <w:sz w:val="24"/>
        </w:rPr>
      </w:pPr>
      <w:r>
        <w:rPr>
          <w:rFonts w:ascii="Times New Roman" w:hAnsi="Times New Roman" w:cs="Times New Roman"/>
          <w:sz w:val="24"/>
        </w:rPr>
        <w:t>Proposition for reconfiguration of departments at NMSU Carlsbad.</w:t>
      </w:r>
    </w:p>
    <w:p w14:paraId="38B8F1F6" w14:textId="77777777" w:rsidR="00E64CA8" w:rsidRDefault="00E64CA8" w:rsidP="00767B2C">
      <w:pPr>
        <w:pStyle w:val="ListParagraph"/>
        <w:numPr>
          <w:ilvl w:val="0"/>
          <w:numId w:val="2"/>
        </w:numPr>
        <w:rPr>
          <w:rFonts w:ascii="Times New Roman" w:hAnsi="Times New Roman" w:cs="Times New Roman"/>
          <w:sz w:val="24"/>
        </w:rPr>
      </w:pPr>
      <w:r>
        <w:rPr>
          <w:rFonts w:ascii="Times New Roman" w:hAnsi="Times New Roman" w:cs="Times New Roman"/>
          <w:sz w:val="24"/>
        </w:rPr>
        <w:t>Proposal for reductions to teacher education programs of study.</w:t>
      </w:r>
    </w:p>
    <w:p w14:paraId="2A2736F2" w14:textId="77777777" w:rsidR="00E64CA8" w:rsidRDefault="00E64CA8" w:rsidP="00767B2C">
      <w:pPr>
        <w:pStyle w:val="ListParagraph"/>
        <w:numPr>
          <w:ilvl w:val="0"/>
          <w:numId w:val="2"/>
        </w:numPr>
        <w:rPr>
          <w:rFonts w:ascii="Times New Roman" w:hAnsi="Times New Roman" w:cs="Times New Roman"/>
          <w:sz w:val="24"/>
        </w:rPr>
      </w:pPr>
      <w:r>
        <w:rPr>
          <w:rFonts w:ascii="Times New Roman" w:hAnsi="Times New Roman" w:cs="Times New Roman"/>
          <w:sz w:val="24"/>
        </w:rPr>
        <w:t>Proposal for memorial for Chancellor Carruthers.</w:t>
      </w:r>
    </w:p>
    <w:p w14:paraId="3D73ADD1" w14:textId="77777777" w:rsidR="00E64CA8" w:rsidRDefault="00E64CA8" w:rsidP="00767B2C">
      <w:pPr>
        <w:pStyle w:val="ListParagraph"/>
        <w:numPr>
          <w:ilvl w:val="0"/>
          <w:numId w:val="2"/>
        </w:numPr>
        <w:rPr>
          <w:rFonts w:ascii="Times New Roman" w:hAnsi="Times New Roman" w:cs="Times New Roman"/>
          <w:sz w:val="24"/>
        </w:rPr>
      </w:pPr>
      <w:r>
        <w:rPr>
          <w:rFonts w:ascii="Times New Roman" w:hAnsi="Times New Roman" w:cs="Times New Roman"/>
          <w:sz w:val="24"/>
        </w:rPr>
        <w:t>Proposal for revision to Student Academic Code of Conduct. ASNMSU in full support. Approved.</w:t>
      </w:r>
    </w:p>
    <w:p w14:paraId="19E004D8" w14:textId="77777777" w:rsidR="00E64CA8" w:rsidRDefault="00935730" w:rsidP="00767B2C">
      <w:pPr>
        <w:pStyle w:val="ListParagraph"/>
        <w:numPr>
          <w:ilvl w:val="0"/>
          <w:numId w:val="2"/>
        </w:numPr>
        <w:rPr>
          <w:rFonts w:ascii="Times New Roman" w:hAnsi="Times New Roman" w:cs="Times New Roman"/>
          <w:sz w:val="24"/>
        </w:rPr>
      </w:pPr>
      <w:r>
        <w:rPr>
          <w:rFonts w:ascii="Times New Roman" w:hAnsi="Times New Roman" w:cs="Times New Roman"/>
          <w:sz w:val="24"/>
        </w:rPr>
        <w:t>Proposal to request faculty participation for Chancellor.</w:t>
      </w:r>
    </w:p>
    <w:p w14:paraId="422684BF" w14:textId="77777777" w:rsidR="00935730" w:rsidRDefault="00935730" w:rsidP="00767B2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Discussion on communicating senate business with departments. A possible post like the </w:t>
      </w:r>
      <w:proofErr w:type="gramStart"/>
      <w:r>
        <w:rPr>
          <w:rFonts w:ascii="Times New Roman" w:hAnsi="Times New Roman" w:cs="Times New Roman"/>
          <w:sz w:val="24"/>
        </w:rPr>
        <w:t>provosts</w:t>
      </w:r>
      <w:proofErr w:type="gramEnd"/>
      <w:r>
        <w:rPr>
          <w:rFonts w:ascii="Times New Roman" w:hAnsi="Times New Roman" w:cs="Times New Roman"/>
          <w:sz w:val="24"/>
        </w:rPr>
        <w:t xml:space="preserve"> post.  Maybe email or social media. </w:t>
      </w:r>
    </w:p>
    <w:p w14:paraId="5ABF68A7" w14:textId="77777777" w:rsidR="00935730" w:rsidRPr="00767B2C" w:rsidRDefault="00935730" w:rsidP="00767B2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Diversity Council – assigning senator to meeting.  </w:t>
      </w:r>
    </w:p>
    <w:sectPr w:rsidR="00935730" w:rsidRPr="00767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B4EB2"/>
    <w:multiLevelType w:val="hybridMultilevel"/>
    <w:tmpl w:val="7BC4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E003C"/>
    <w:multiLevelType w:val="hybridMultilevel"/>
    <w:tmpl w:val="4C3AC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005D52"/>
    <w:rsid w:val="000B760A"/>
    <w:rsid w:val="00160C29"/>
    <w:rsid w:val="001D0B40"/>
    <w:rsid w:val="001F2CD7"/>
    <w:rsid w:val="00296E94"/>
    <w:rsid w:val="002A28DA"/>
    <w:rsid w:val="002C6AF4"/>
    <w:rsid w:val="002E3E2E"/>
    <w:rsid w:val="00387AFC"/>
    <w:rsid w:val="00414AAC"/>
    <w:rsid w:val="00637252"/>
    <w:rsid w:val="00722D34"/>
    <w:rsid w:val="00767B2C"/>
    <w:rsid w:val="008E3091"/>
    <w:rsid w:val="00935730"/>
    <w:rsid w:val="00946CA6"/>
    <w:rsid w:val="009810AF"/>
    <w:rsid w:val="00A214BA"/>
    <w:rsid w:val="00A8338F"/>
    <w:rsid w:val="00AE5472"/>
    <w:rsid w:val="00C233E9"/>
    <w:rsid w:val="00C25B79"/>
    <w:rsid w:val="00C31C14"/>
    <w:rsid w:val="00C85A72"/>
    <w:rsid w:val="00D36734"/>
    <w:rsid w:val="00DF16E5"/>
    <w:rsid w:val="00E64CA8"/>
    <w:rsid w:val="00E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AA61"/>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AC"/>
    <w:pPr>
      <w:ind w:left="720"/>
      <w:contextualSpacing/>
    </w:pPr>
  </w:style>
  <w:style w:type="paragraph" w:styleId="NormalWeb">
    <w:name w:val="Normal (Web)"/>
    <w:basedOn w:val="Normal"/>
    <w:uiPriority w:val="99"/>
    <w:semiHidden/>
    <w:unhideWhenUsed/>
    <w:rsid w:val="00DF1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52767">
      <w:bodyDiv w:val="1"/>
      <w:marLeft w:val="0"/>
      <w:marRight w:val="0"/>
      <w:marTop w:val="0"/>
      <w:marBottom w:val="0"/>
      <w:divBdr>
        <w:top w:val="none" w:sz="0" w:space="0" w:color="auto"/>
        <w:left w:val="none" w:sz="0" w:space="0" w:color="auto"/>
        <w:bottom w:val="none" w:sz="0" w:space="0" w:color="auto"/>
        <w:right w:val="none" w:sz="0" w:space="0" w:color="auto"/>
      </w:divBdr>
      <w:divsChild>
        <w:div w:id="46165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John McCoy</cp:lastModifiedBy>
  <cp:revision>3</cp:revision>
  <dcterms:created xsi:type="dcterms:W3CDTF">2017-10-05T22:52:00Z</dcterms:created>
  <dcterms:modified xsi:type="dcterms:W3CDTF">2017-10-05T22:55:00Z</dcterms:modified>
</cp:coreProperties>
</file>